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CA2" w:rsidRPr="002B258F" w:rsidRDefault="00DB1CA2" w:rsidP="00DB1CA2">
      <w:pPr>
        <w:pStyle w:val="2"/>
        <w:tabs>
          <w:tab w:val="left" w:pos="0"/>
        </w:tabs>
        <w:spacing w:before="57" w:after="57"/>
      </w:pPr>
      <w:bookmarkStart w:id="0" w:name="_Toc74084905"/>
      <w:r w:rsidRPr="002B258F">
        <w:t xml:space="preserve">ΠΑΡΑΡΤΗΜΑ VIΙ – Υπόδειγμα Οικονομικής Προσφοράς (Προσαρμοσμένο από την Αναθέτουσα Αρχή) </w:t>
      </w:r>
      <w:r w:rsidRPr="00C139BC">
        <w:rPr>
          <w:i/>
          <w:strike/>
          <w:color w:val="538135"/>
        </w:rPr>
        <w:t>[ΠΡΟΑΙΡΕΤΙΚΟ]</w:t>
      </w:r>
      <w:bookmarkEnd w:id="0"/>
    </w:p>
    <w:p w:rsidR="00DB1CA2" w:rsidRDefault="00DB1CA2" w:rsidP="00DB1CA2">
      <w:pPr>
        <w:spacing w:before="57" w:after="57"/>
        <w:rPr>
          <w:lang w:val="el-GR"/>
        </w:rPr>
      </w:pPr>
      <w:bookmarkStart w:id="1" w:name="_GoBack"/>
      <w:bookmarkEnd w:id="1"/>
    </w:p>
    <w:tbl>
      <w:tblPr>
        <w:tblW w:w="9678" w:type="dxa"/>
        <w:tblLook w:val="01E0" w:firstRow="1" w:lastRow="1" w:firstColumn="1" w:lastColumn="1" w:noHBand="0" w:noVBand="0"/>
      </w:tblPr>
      <w:tblGrid>
        <w:gridCol w:w="5070"/>
        <w:gridCol w:w="4608"/>
      </w:tblGrid>
      <w:tr w:rsidR="00DB1CA2" w:rsidRPr="00820427" w:rsidTr="00E95D3D">
        <w:tc>
          <w:tcPr>
            <w:tcW w:w="5070" w:type="dxa"/>
            <w:shd w:val="clear" w:color="auto" w:fill="auto"/>
            <w:vAlign w:val="center"/>
          </w:tcPr>
          <w:p w:rsidR="00DB1CA2" w:rsidRPr="006F2774" w:rsidRDefault="00DB1CA2" w:rsidP="00E95D3D">
            <w:pPr>
              <w:pStyle w:val="af2"/>
              <w:spacing w:after="0"/>
              <w:rPr>
                <w:lang w:val="el-GR"/>
              </w:rPr>
            </w:pPr>
            <w:r w:rsidRPr="006F2774">
              <w:rPr>
                <w:b/>
                <w:bCs/>
                <w:szCs w:val="22"/>
                <w:lang w:val="el-GR"/>
              </w:rPr>
              <w:t xml:space="preserve">        </w:t>
            </w:r>
            <w:r w:rsidRPr="006F2774">
              <w:rPr>
                <w:lang w:val="el-GR"/>
              </w:rPr>
              <w:t xml:space="preserve">  </w:t>
            </w:r>
            <w:r w:rsidRPr="006F2774">
              <w:object w:dxaOrig="901" w:dyaOrig="10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50.25pt" o:ole="" fillcolor="window">
                  <v:imagedata r:id="rId7" o:title=""/>
                </v:shape>
                <o:OLEObject Type="Embed" ProgID="Word.Picture.8" ShapeID="_x0000_i1025" DrawAspect="Content" ObjectID="_1713606833" r:id="rId8"/>
              </w:object>
            </w:r>
          </w:p>
          <w:p w:rsidR="00DB1CA2" w:rsidRPr="006F2774" w:rsidRDefault="00DB1CA2" w:rsidP="00E95D3D">
            <w:pPr>
              <w:spacing w:after="0"/>
              <w:rPr>
                <w:b/>
                <w:bCs/>
                <w:szCs w:val="22"/>
                <w:lang w:val="el-GR"/>
              </w:rPr>
            </w:pPr>
            <w:r w:rsidRPr="006F2774">
              <w:rPr>
                <w:b/>
                <w:bCs/>
                <w:szCs w:val="22"/>
                <w:lang w:val="el-GR"/>
              </w:rPr>
              <w:t xml:space="preserve">ΕΛΛΗΝΙΚΗ ΔΗΜΟΚΡΑΤΙΑ </w:t>
            </w:r>
          </w:p>
          <w:p w:rsidR="00DB1CA2" w:rsidRPr="006F2774" w:rsidRDefault="00DB1CA2" w:rsidP="00E95D3D">
            <w:pPr>
              <w:spacing w:after="0"/>
              <w:rPr>
                <w:b/>
                <w:bCs/>
                <w:szCs w:val="22"/>
                <w:lang w:val="el-GR"/>
              </w:rPr>
            </w:pPr>
            <w:r w:rsidRPr="006F2774">
              <w:rPr>
                <w:b/>
                <w:bCs/>
                <w:szCs w:val="22"/>
                <w:lang w:val="el-GR"/>
              </w:rPr>
              <w:t>ΝΟΜΟΣ ΚΥΚΛΑΔΩΝ</w:t>
            </w:r>
            <w:r w:rsidRPr="006F2774">
              <w:rPr>
                <w:b/>
                <w:bCs/>
                <w:szCs w:val="22"/>
                <w:lang w:val="el-GR"/>
              </w:rPr>
              <w:tab/>
              <w:t xml:space="preserve"> </w:t>
            </w:r>
          </w:p>
          <w:p w:rsidR="00DB1CA2" w:rsidRPr="006F2774" w:rsidRDefault="00DB1CA2" w:rsidP="00E95D3D">
            <w:pPr>
              <w:spacing w:after="0"/>
              <w:rPr>
                <w:b/>
                <w:bCs/>
                <w:szCs w:val="22"/>
                <w:lang w:val="el-GR"/>
              </w:rPr>
            </w:pPr>
            <w:r w:rsidRPr="006F2774">
              <w:rPr>
                <w:b/>
                <w:bCs/>
                <w:szCs w:val="22"/>
                <w:lang w:val="el-GR"/>
              </w:rPr>
              <w:t>ΔΗΜΟΣ ΠΑΡΟΥ</w:t>
            </w:r>
            <w:r w:rsidRPr="006F2774">
              <w:rPr>
                <w:b/>
                <w:bCs/>
                <w:szCs w:val="22"/>
                <w:lang w:val="el-GR"/>
              </w:rPr>
              <w:tab/>
              <w:t xml:space="preserve"> </w:t>
            </w:r>
            <w:r w:rsidRPr="006F2774">
              <w:rPr>
                <w:b/>
                <w:bCs/>
                <w:szCs w:val="22"/>
                <w:lang w:val="el-GR"/>
              </w:rPr>
              <w:tab/>
            </w:r>
          </w:p>
          <w:p w:rsidR="00DB1CA2" w:rsidRPr="006F2774" w:rsidRDefault="00DB1CA2" w:rsidP="00E95D3D">
            <w:pPr>
              <w:spacing w:after="0"/>
              <w:rPr>
                <w:b/>
                <w:bCs/>
                <w:szCs w:val="22"/>
                <w:lang w:val="x-none"/>
              </w:rPr>
            </w:pPr>
          </w:p>
        </w:tc>
        <w:tc>
          <w:tcPr>
            <w:tcW w:w="4608" w:type="dxa"/>
            <w:vAlign w:val="center"/>
          </w:tcPr>
          <w:p w:rsidR="00DB1CA2" w:rsidRPr="00DE1267" w:rsidRDefault="00DB1CA2" w:rsidP="00E95D3D">
            <w:pPr>
              <w:spacing w:after="0"/>
              <w:rPr>
                <w:b/>
                <w:szCs w:val="22"/>
                <w:lang w:val="el-GR"/>
              </w:rPr>
            </w:pPr>
            <w:r w:rsidRPr="00DE1267">
              <w:rPr>
                <w:b/>
                <w:szCs w:val="22"/>
                <w:lang w:val="el-GR"/>
              </w:rPr>
              <w:t>«</w:t>
            </w:r>
            <w:r w:rsidRPr="00DE1267">
              <w:rPr>
                <w:b/>
                <w:szCs w:val="22"/>
                <w:lang w:val="el-GR" w:eastAsia="el-GR"/>
              </w:rPr>
              <w:t>ΠΡΟΜΗΘΕΙΑ ΟΙΚΟΔΟΜΙΚΩΝ ΥΛΙΚΩΝ ΓΙΑ ΤΗ ΣΥΝΤΗΡΗΣΗ ΚΑΙ ΕΠΙΣΚΕΥΗ ΚΟΙΝΟΧΡΗΣΤΩΝ ΧΩΡΩΝ</w:t>
            </w:r>
            <w:r w:rsidRPr="00DE1267">
              <w:rPr>
                <w:b/>
                <w:szCs w:val="22"/>
                <w:lang w:val="el-GR"/>
              </w:rPr>
              <w:t>»</w:t>
            </w:r>
          </w:p>
          <w:p w:rsidR="00DB1CA2" w:rsidRPr="00DE1267" w:rsidRDefault="00DB1CA2" w:rsidP="00E95D3D">
            <w:pPr>
              <w:spacing w:after="0"/>
              <w:rPr>
                <w:b/>
                <w:bCs/>
                <w:color w:val="FF0000"/>
                <w:szCs w:val="22"/>
                <w:lang w:val="el-GR"/>
              </w:rPr>
            </w:pPr>
          </w:p>
          <w:p w:rsidR="00DB1CA2" w:rsidRPr="00DE1267" w:rsidRDefault="00DB1CA2" w:rsidP="00E95D3D">
            <w:pPr>
              <w:spacing w:after="0"/>
              <w:rPr>
                <w:b/>
                <w:szCs w:val="22"/>
                <w:lang w:val="el-GR"/>
              </w:rPr>
            </w:pPr>
          </w:p>
          <w:p w:rsidR="00DB1CA2" w:rsidRPr="00DE1267" w:rsidRDefault="00DB1CA2" w:rsidP="00E95D3D">
            <w:pPr>
              <w:spacing w:after="0"/>
              <w:rPr>
                <w:b/>
                <w:spacing w:val="-3"/>
                <w:szCs w:val="22"/>
                <w:lang w:val="el-GR"/>
              </w:rPr>
            </w:pPr>
            <w:r w:rsidRPr="00DE1267">
              <w:rPr>
                <w:b/>
                <w:bCs/>
                <w:szCs w:val="22"/>
                <w:lang w:val="el-GR"/>
              </w:rPr>
              <w:t xml:space="preserve">ΠΡΟΫΠΟΛΟΓΙΣΜΟΣ:  </w:t>
            </w:r>
            <w:r w:rsidRPr="00DE1267">
              <w:rPr>
                <w:b/>
                <w:szCs w:val="22"/>
                <w:lang w:val="el-GR" w:eastAsia="el-GR"/>
              </w:rPr>
              <w:t>70.680,00 €</w:t>
            </w:r>
          </w:p>
          <w:p w:rsidR="00DB1CA2" w:rsidRPr="00DE1267" w:rsidRDefault="00DB1CA2" w:rsidP="00E95D3D">
            <w:pPr>
              <w:spacing w:after="0"/>
              <w:rPr>
                <w:b/>
                <w:szCs w:val="22"/>
                <w:lang w:val="el-GR"/>
              </w:rPr>
            </w:pPr>
            <w:r w:rsidRPr="00DE1267">
              <w:rPr>
                <w:b/>
                <w:szCs w:val="22"/>
                <w:lang w:val="el-GR"/>
              </w:rPr>
              <w:t>(συμπεριλαμβανομένου του Φ.Π.Α. 24%)</w:t>
            </w:r>
          </w:p>
          <w:p w:rsidR="00DB1CA2" w:rsidRPr="00DE1267" w:rsidRDefault="00DB1CA2" w:rsidP="00E95D3D">
            <w:pPr>
              <w:spacing w:after="0"/>
              <w:rPr>
                <w:b/>
                <w:szCs w:val="22"/>
                <w:lang w:val="el-GR"/>
              </w:rPr>
            </w:pPr>
            <w:r w:rsidRPr="00DE1267">
              <w:rPr>
                <w:b/>
                <w:szCs w:val="22"/>
                <w:lang w:val="el-GR"/>
              </w:rPr>
              <w:t xml:space="preserve">   </w:t>
            </w:r>
          </w:p>
        </w:tc>
      </w:tr>
      <w:tr w:rsidR="00DB1CA2" w:rsidRPr="007F2E3D" w:rsidTr="00E95D3D">
        <w:tc>
          <w:tcPr>
            <w:tcW w:w="5070" w:type="dxa"/>
            <w:shd w:val="clear" w:color="auto" w:fill="auto"/>
            <w:vAlign w:val="center"/>
          </w:tcPr>
          <w:p w:rsidR="00DB1CA2" w:rsidRDefault="00DB1CA2" w:rsidP="00E95D3D">
            <w:pPr>
              <w:spacing w:after="0"/>
              <w:ind w:right="-108"/>
              <w:rPr>
                <w:b/>
                <w:bCs/>
                <w:szCs w:val="22"/>
                <w:lang w:val="el-GR"/>
              </w:rPr>
            </w:pPr>
          </w:p>
          <w:p w:rsidR="00DB1CA2" w:rsidRDefault="00DB1CA2" w:rsidP="00E95D3D">
            <w:pPr>
              <w:spacing w:after="0"/>
              <w:ind w:right="-108"/>
              <w:rPr>
                <w:b/>
                <w:bCs/>
                <w:szCs w:val="22"/>
                <w:lang w:val="el-GR"/>
              </w:rPr>
            </w:pPr>
          </w:p>
          <w:p w:rsidR="00DB1CA2" w:rsidRPr="006F2774" w:rsidRDefault="00DB1CA2" w:rsidP="00E95D3D">
            <w:pPr>
              <w:spacing w:after="0"/>
              <w:ind w:right="-108"/>
              <w:rPr>
                <w:b/>
                <w:bCs/>
                <w:szCs w:val="22"/>
                <w:lang w:val="el-GR"/>
              </w:rPr>
            </w:pPr>
          </w:p>
        </w:tc>
        <w:tc>
          <w:tcPr>
            <w:tcW w:w="4608" w:type="dxa"/>
            <w:vAlign w:val="center"/>
          </w:tcPr>
          <w:p w:rsidR="00DB1CA2" w:rsidRPr="00DE4925" w:rsidRDefault="00DB1CA2" w:rsidP="00E95D3D">
            <w:pPr>
              <w:spacing w:after="0"/>
              <w:rPr>
                <w:b/>
                <w:szCs w:val="22"/>
                <w:lang w:val="el-GR"/>
              </w:rPr>
            </w:pPr>
            <w:r w:rsidRPr="007F2E3D">
              <w:rPr>
                <w:b/>
                <w:szCs w:val="22"/>
                <w:lang w:val="el-GR"/>
              </w:rPr>
              <w:t xml:space="preserve">ΑΡΙΘΜΟΣ ΔΙΑΚΗΡΥΞΗΣ:  </w:t>
            </w:r>
            <w:r>
              <w:rPr>
                <w:b/>
                <w:szCs w:val="22"/>
                <w:lang w:val="en-US"/>
              </w:rPr>
              <w:t>90</w:t>
            </w:r>
            <w:r w:rsidRPr="007F2E3D">
              <w:rPr>
                <w:b/>
                <w:szCs w:val="22"/>
                <w:lang w:val="el-GR"/>
              </w:rPr>
              <w:t>/202</w:t>
            </w:r>
            <w:r>
              <w:rPr>
                <w:b/>
                <w:szCs w:val="22"/>
                <w:lang w:val="el-GR"/>
              </w:rPr>
              <w:t>1</w:t>
            </w:r>
          </w:p>
          <w:p w:rsidR="00DB1CA2" w:rsidRPr="007F2E3D" w:rsidRDefault="00DB1CA2" w:rsidP="00E95D3D">
            <w:pPr>
              <w:spacing w:after="0"/>
              <w:rPr>
                <w:b/>
                <w:szCs w:val="22"/>
                <w:lang w:val="el-GR"/>
              </w:rPr>
            </w:pPr>
          </w:p>
        </w:tc>
      </w:tr>
    </w:tbl>
    <w:p w:rsidR="00DB1CA2" w:rsidRDefault="00DB1CA2" w:rsidP="00DB1CA2">
      <w:pPr>
        <w:autoSpaceDE w:val="0"/>
        <w:autoSpaceDN w:val="0"/>
        <w:adjustRightInd w:val="0"/>
        <w:ind w:left="-360" w:right="-574"/>
        <w:jc w:val="center"/>
        <w:rPr>
          <w:b/>
          <w:bCs/>
          <w:u w:val="single"/>
          <w:lang w:val="en-US"/>
        </w:rPr>
      </w:pPr>
    </w:p>
    <w:p w:rsidR="00DB1CA2" w:rsidRDefault="00DB1CA2" w:rsidP="00DB1CA2">
      <w:pPr>
        <w:autoSpaceDE w:val="0"/>
        <w:autoSpaceDN w:val="0"/>
        <w:adjustRightInd w:val="0"/>
        <w:ind w:left="-360" w:right="-574"/>
        <w:jc w:val="center"/>
        <w:rPr>
          <w:b/>
          <w:bCs/>
          <w:u w:val="single"/>
          <w:lang w:val="en-US"/>
        </w:rPr>
      </w:pPr>
    </w:p>
    <w:p w:rsidR="00DB1CA2" w:rsidRDefault="00DB1CA2" w:rsidP="00DB1CA2">
      <w:pPr>
        <w:autoSpaceDE w:val="0"/>
        <w:autoSpaceDN w:val="0"/>
        <w:adjustRightInd w:val="0"/>
        <w:ind w:left="-360" w:right="-574"/>
        <w:jc w:val="center"/>
        <w:rPr>
          <w:b/>
          <w:bCs/>
          <w:u w:val="single"/>
          <w:lang w:val="el-GR"/>
        </w:rPr>
      </w:pPr>
      <w:r w:rsidRPr="006F2774">
        <w:rPr>
          <w:b/>
          <w:bCs/>
          <w:u w:val="single"/>
          <w:lang w:val="el-GR"/>
        </w:rPr>
        <w:t xml:space="preserve">Ε Ν Τ Υ Π Ο   </w:t>
      </w:r>
      <w:proofErr w:type="spellStart"/>
      <w:r w:rsidRPr="006F2774">
        <w:rPr>
          <w:b/>
          <w:bCs/>
          <w:u w:val="single"/>
          <w:lang w:val="el-GR"/>
        </w:rPr>
        <w:t>Ο</w:t>
      </w:r>
      <w:proofErr w:type="spellEnd"/>
      <w:r w:rsidRPr="006F2774">
        <w:rPr>
          <w:b/>
          <w:bCs/>
          <w:u w:val="single"/>
          <w:lang w:val="el-GR"/>
        </w:rPr>
        <w:t xml:space="preserve"> Ι Κ Ο Ν Ο Μ Ι Κ Η Σ  Π Ρ Ο</w:t>
      </w:r>
      <w:r>
        <w:rPr>
          <w:b/>
          <w:bCs/>
          <w:u w:val="single"/>
          <w:lang w:val="el-GR"/>
        </w:rPr>
        <w:t xml:space="preserve"> Σ Φ Ο Ρ Α Σ</w:t>
      </w:r>
    </w:p>
    <w:p w:rsidR="00DB1CA2" w:rsidRPr="006F2774" w:rsidRDefault="00DB1CA2" w:rsidP="00DB1CA2">
      <w:pPr>
        <w:autoSpaceDE w:val="0"/>
        <w:autoSpaceDN w:val="0"/>
        <w:adjustRightInd w:val="0"/>
        <w:ind w:right="-574"/>
        <w:jc w:val="center"/>
        <w:rPr>
          <w:b/>
          <w:bCs/>
          <w:u w:val="single"/>
          <w:lang w:val="el-GR"/>
        </w:rPr>
      </w:pPr>
      <w:r w:rsidRPr="006F2774">
        <w:rPr>
          <w:lang w:val="el-GR"/>
        </w:rPr>
        <w:t>Του οικονομικού φορέα με την επωνυμία:</w:t>
      </w:r>
    </w:p>
    <w:p w:rsidR="00DB1CA2" w:rsidRPr="00416E86" w:rsidRDefault="00DB1CA2" w:rsidP="00DB1CA2">
      <w:pPr>
        <w:autoSpaceDE w:val="0"/>
        <w:autoSpaceDN w:val="0"/>
        <w:adjustRightInd w:val="0"/>
        <w:spacing w:line="360" w:lineRule="auto"/>
        <w:rPr>
          <w:lang w:val="el-GR"/>
        </w:rPr>
      </w:pPr>
      <w:r w:rsidRPr="006F2774">
        <w:rPr>
          <w:lang w:val="el-GR"/>
        </w:rPr>
        <w:t>…………………………………………….…………………………………………………………………………………………………</w:t>
      </w:r>
    </w:p>
    <w:p w:rsidR="00DB1CA2" w:rsidRPr="00E36708" w:rsidRDefault="00DB1CA2" w:rsidP="00DB1CA2">
      <w:pPr>
        <w:autoSpaceDE w:val="0"/>
        <w:autoSpaceDN w:val="0"/>
        <w:adjustRightInd w:val="0"/>
        <w:spacing w:line="360" w:lineRule="auto"/>
        <w:rPr>
          <w:szCs w:val="22"/>
          <w:highlight w:val="yellow"/>
          <w:lang w:val="el-GR"/>
        </w:rPr>
      </w:pPr>
      <w:r w:rsidRPr="00E36708">
        <w:rPr>
          <w:lang w:val="el-GR"/>
        </w:rPr>
        <w:t xml:space="preserve">Αφού έλαβα γνώση της Διακήρυξης του διαγωνισμού που αναγράφεται στον τίτλο και των Παραρτημάτων αυτής, καθώς και των συνθηκών εκτέλεσης της </w:t>
      </w:r>
      <w:r>
        <w:rPr>
          <w:lang w:val="el-GR"/>
        </w:rPr>
        <w:t>προμήθειας</w:t>
      </w:r>
      <w:r w:rsidRPr="00E36708">
        <w:rPr>
          <w:lang w:val="el-GR"/>
        </w:rPr>
        <w:t xml:space="preserve">, υποβάλλω την παρούσα προσφορά. </w:t>
      </w:r>
      <w:r w:rsidRPr="00E36708">
        <w:rPr>
          <w:bCs/>
          <w:lang w:val="el-GR"/>
        </w:rPr>
        <w:t>Δηλώνω ότι αποδέχομαι πλήρως και χωρίς επιφύλαξη</w:t>
      </w:r>
      <w:r w:rsidRPr="00E36708">
        <w:rPr>
          <w:lang w:val="el-GR"/>
        </w:rPr>
        <w:t xml:space="preserve"> </w:t>
      </w:r>
      <w:r w:rsidRPr="00E36708">
        <w:rPr>
          <w:bCs/>
          <w:lang w:val="el-GR"/>
        </w:rPr>
        <w:t xml:space="preserve">όλα τα ανωτέρω και αναλαμβάνω την εκτέλεση δημόσιας σύμβασης </w:t>
      </w:r>
      <w:r>
        <w:rPr>
          <w:bCs/>
          <w:lang w:val="el-GR"/>
        </w:rPr>
        <w:t>προμήθειας</w:t>
      </w:r>
      <w:r w:rsidRPr="00E36708">
        <w:rPr>
          <w:bCs/>
          <w:lang w:val="el-GR"/>
        </w:rPr>
        <w:t xml:space="preserve"> </w:t>
      </w:r>
      <w:r w:rsidRPr="00E36708">
        <w:rPr>
          <w:lang w:val="el-GR"/>
        </w:rPr>
        <w:t>με τίτλο: «</w:t>
      </w:r>
      <w:r w:rsidRPr="00416E86">
        <w:rPr>
          <w:b/>
          <w:szCs w:val="22"/>
          <w:lang w:val="el-GR" w:eastAsia="el-GR"/>
        </w:rPr>
        <w:t>ΠΡΟΜΗΘΕΙΑ ΟΙΚΟΔΟΜΙΚΩΝ ΥΛΙΚΩΝ ΓΙΑ ΤΗ ΣΥΝΤΗΡΗΣΗ ΚΑΙ ΕΠΙΣΚΕΥΗ ΚΟΙΝΟΧΡΗΣΤΩΝ ΧΩΡΩΝ</w:t>
      </w:r>
      <w:r w:rsidRPr="00E36708">
        <w:rPr>
          <w:lang w:val="el-GR"/>
        </w:rPr>
        <w:t>»</w:t>
      </w:r>
    </w:p>
    <w:p w:rsidR="00DB1CA2" w:rsidRPr="005F110B" w:rsidRDefault="00DB1CA2" w:rsidP="00DB1CA2">
      <w:pPr>
        <w:widowControl w:val="0"/>
        <w:suppressAutoHyphens w:val="0"/>
        <w:autoSpaceDE w:val="0"/>
        <w:autoSpaceDN w:val="0"/>
        <w:spacing w:before="90" w:after="0"/>
        <w:jc w:val="left"/>
        <w:rPr>
          <w:rFonts w:eastAsia="Carlito" w:cs="Tahoma"/>
          <w:b/>
          <w:szCs w:val="22"/>
          <w:lang w:val="el-GR" w:eastAsia="en-US"/>
        </w:rPr>
      </w:pPr>
      <w:r w:rsidRPr="005F110B">
        <w:rPr>
          <w:rFonts w:eastAsia="Carlito" w:cs="Tahoma"/>
          <w:b/>
          <w:szCs w:val="22"/>
          <w:lang w:val="el-GR" w:eastAsia="en-US"/>
        </w:rPr>
        <w:t>Στοιχεία προσφέροντος :</w:t>
      </w:r>
    </w:p>
    <w:p w:rsidR="00DB1CA2" w:rsidRPr="005F110B" w:rsidRDefault="00DB1CA2" w:rsidP="00DB1CA2">
      <w:pPr>
        <w:widowControl w:val="0"/>
        <w:suppressAutoHyphens w:val="0"/>
        <w:autoSpaceDE w:val="0"/>
        <w:autoSpaceDN w:val="0"/>
        <w:spacing w:before="4" w:after="0"/>
        <w:jc w:val="left"/>
        <w:rPr>
          <w:rFonts w:eastAsia="Carlito" w:cs="Tahoma"/>
          <w:b/>
          <w:szCs w:val="22"/>
          <w:lang w:val="el-GR" w:eastAsia="en-US"/>
        </w:rPr>
      </w:pPr>
    </w:p>
    <w:tbl>
      <w:tblPr>
        <w:tblW w:w="8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9"/>
        <w:gridCol w:w="3590"/>
        <w:gridCol w:w="2381"/>
      </w:tblGrid>
      <w:tr w:rsidR="00DB1CA2" w:rsidRPr="00707029" w:rsidTr="00E95D3D">
        <w:trPr>
          <w:trHeight w:val="388"/>
        </w:trPr>
        <w:tc>
          <w:tcPr>
            <w:tcW w:w="2669" w:type="dxa"/>
            <w:tcBorders>
              <w:bottom w:val="dotted" w:sz="4" w:space="0" w:color="000000"/>
            </w:tcBorders>
            <w:shd w:val="clear" w:color="auto" w:fill="auto"/>
          </w:tcPr>
          <w:p w:rsidR="00DB1CA2" w:rsidRPr="00707029" w:rsidRDefault="00DB1CA2" w:rsidP="00E95D3D">
            <w:pPr>
              <w:widowControl w:val="0"/>
              <w:suppressAutoHyphens w:val="0"/>
              <w:autoSpaceDE w:val="0"/>
              <w:autoSpaceDN w:val="0"/>
              <w:spacing w:after="200" w:line="266" w:lineRule="exact"/>
              <w:jc w:val="left"/>
              <w:rPr>
                <w:rFonts w:eastAsia="Carlito" w:cs="Tahoma"/>
                <w:b/>
                <w:szCs w:val="22"/>
                <w:lang w:val="el-GR" w:eastAsia="en-US"/>
              </w:rPr>
            </w:pPr>
            <w:r w:rsidRPr="00707029">
              <w:rPr>
                <w:rFonts w:eastAsia="Carlito" w:cs="Tahoma"/>
                <w:b/>
                <w:szCs w:val="22"/>
                <w:lang w:val="el-GR" w:eastAsia="en-US"/>
              </w:rPr>
              <w:t>Έδρα:</w:t>
            </w:r>
          </w:p>
        </w:tc>
        <w:tc>
          <w:tcPr>
            <w:tcW w:w="3590" w:type="dxa"/>
            <w:tcBorders>
              <w:bottom w:val="dotted" w:sz="4" w:space="0" w:color="000000"/>
            </w:tcBorders>
            <w:shd w:val="clear" w:color="auto" w:fill="auto"/>
          </w:tcPr>
          <w:p w:rsidR="00DB1CA2" w:rsidRPr="00707029" w:rsidRDefault="00DB1CA2" w:rsidP="00E95D3D">
            <w:pPr>
              <w:widowControl w:val="0"/>
              <w:suppressAutoHyphens w:val="0"/>
              <w:autoSpaceDE w:val="0"/>
              <w:autoSpaceDN w:val="0"/>
              <w:spacing w:after="200" w:line="266" w:lineRule="exact"/>
              <w:jc w:val="left"/>
              <w:rPr>
                <w:rFonts w:eastAsia="Carlito" w:cs="Tahoma"/>
                <w:b/>
                <w:szCs w:val="22"/>
                <w:lang w:val="el-GR" w:eastAsia="en-US"/>
              </w:rPr>
            </w:pPr>
            <w:r w:rsidRPr="00707029">
              <w:rPr>
                <w:rFonts w:eastAsia="Carlito" w:cs="Tahoma"/>
                <w:b/>
                <w:szCs w:val="22"/>
                <w:lang w:val="el-GR" w:eastAsia="en-US"/>
              </w:rPr>
              <w:t>Οδός:</w:t>
            </w:r>
          </w:p>
        </w:tc>
        <w:tc>
          <w:tcPr>
            <w:tcW w:w="2381" w:type="dxa"/>
            <w:tcBorders>
              <w:bottom w:val="dotted" w:sz="4" w:space="0" w:color="000000"/>
            </w:tcBorders>
            <w:shd w:val="clear" w:color="auto" w:fill="auto"/>
          </w:tcPr>
          <w:p w:rsidR="00DB1CA2" w:rsidRPr="00707029" w:rsidRDefault="00DB1CA2" w:rsidP="00E95D3D">
            <w:pPr>
              <w:widowControl w:val="0"/>
              <w:suppressAutoHyphens w:val="0"/>
              <w:autoSpaceDE w:val="0"/>
              <w:autoSpaceDN w:val="0"/>
              <w:spacing w:after="200" w:line="266" w:lineRule="exact"/>
              <w:jc w:val="left"/>
              <w:rPr>
                <w:rFonts w:eastAsia="Carlito" w:cs="Tahoma"/>
                <w:b/>
                <w:szCs w:val="22"/>
                <w:lang w:val="el-GR" w:eastAsia="en-US"/>
              </w:rPr>
            </w:pPr>
            <w:r w:rsidRPr="00707029">
              <w:rPr>
                <w:rFonts w:eastAsia="Carlito" w:cs="Tahoma"/>
                <w:b/>
                <w:szCs w:val="22"/>
                <w:lang w:val="el-GR" w:eastAsia="en-US"/>
              </w:rPr>
              <w:t>Αριθμός:</w:t>
            </w:r>
          </w:p>
        </w:tc>
      </w:tr>
      <w:tr w:rsidR="00DB1CA2" w:rsidRPr="00707029" w:rsidTr="00E95D3D">
        <w:trPr>
          <w:trHeight w:val="394"/>
        </w:trPr>
        <w:tc>
          <w:tcPr>
            <w:tcW w:w="2669" w:type="dxa"/>
            <w:tcBorders>
              <w:top w:val="dotted" w:sz="4" w:space="0" w:color="000000"/>
            </w:tcBorders>
            <w:shd w:val="clear" w:color="auto" w:fill="auto"/>
          </w:tcPr>
          <w:p w:rsidR="00DB1CA2" w:rsidRPr="00707029" w:rsidRDefault="00DB1CA2" w:rsidP="00E95D3D">
            <w:pPr>
              <w:widowControl w:val="0"/>
              <w:suppressAutoHyphens w:val="0"/>
              <w:autoSpaceDE w:val="0"/>
              <w:autoSpaceDN w:val="0"/>
              <w:spacing w:before="119" w:after="200" w:line="256" w:lineRule="exact"/>
              <w:jc w:val="left"/>
              <w:rPr>
                <w:rFonts w:eastAsia="Carlito" w:cs="Tahoma"/>
                <w:b/>
                <w:szCs w:val="22"/>
                <w:lang w:val="el-GR" w:eastAsia="en-US"/>
              </w:rPr>
            </w:pPr>
            <w:r w:rsidRPr="00707029">
              <w:rPr>
                <w:rFonts w:eastAsia="Carlito" w:cs="Tahoma"/>
                <w:b/>
                <w:szCs w:val="22"/>
                <w:lang w:val="el-GR" w:eastAsia="en-US"/>
              </w:rPr>
              <w:t>Τηλέφωνο:</w:t>
            </w:r>
          </w:p>
        </w:tc>
        <w:tc>
          <w:tcPr>
            <w:tcW w:w="3590" w:type="dxa"/>
            <w:tcBorders>
              <w:top w:val="dotted" w:sz="4" w:space="0" w:color="000000"/>
            </w:tcBorders>
            <w:shd w:val="clear" w:color="auto" w:fill="auto"/>
          </w:tcPr>
          <w:p w:rsidR="00DB1CA2" w:rsidRPr="00707029" w:rsidRDefault="00DB1CA2" w:rsidP="00E95D3D">
            <w:pPr>
              <w:widowControl w:val="0"/>
              <w:suppressAutoHyphens w:val="0"/>
              <w:autoSpaceDE w:val="0"/>
              <w:autoSpaceDN w:val="0"/>
              <w:spacing w:before="119" w:after="200" w:line="256" w:lineRule="exact"/>
              <w:jc w:val="left"/>
              <w:rPr>
                <w:rFonts w:eastAsia="Carlito" w:cs="Tahoma"/>
                <w:b/>
                <w:szCs w:val="22"/>
                <w:lang w:val="el-GR" w:eastAsia="en-US"/>
              </w:rPr>
            </w:pPr>
            <w:r>
              <w:rPr>
                <w:rFonts w:eastAsia="Carlito" w:cs="Tahoma"/>
                <w:b/>
                <w:szCs w:val="22"/>
                <w:lang w:val="en-US" w:eastAsia="en-US"/>
              </w:rPr>
              <w:t>email</w:t>
            </w:r>
            <w:r w:rsidRPr="00707029">
              <w:rPr>
                <w:rFonts w:eastAsia="Carlito" w:cs="Tahoma"/>
                <w:b/>
                <w:szCs w:val="22"/>
                <w:lang w:val="el-GR" w:eastAsia="en-US"/>
              </w:rPr>
              <w:t>:</w:t>
            </w:r>
          </w:p>
        </w:tc>
        <w:tc>
          <w:tcPr>
            <w:tcW w:w="2381" w:type="dxa"/>
            <w:tcBorders>
              <w:top w:val="dotted" w:sz="4" w:space="0" w:color="000000"/>
            </w:tcBorders>
            <w:shd w:val="clear" w:color="auto" w:fill="auto"/>
          </w:tcPr>
          <w:p w:rsidR="00DB1CA2" w:rsidRPr="00707029" w:rsidRDefault="00DB1CA2" w:rsidP="00E95D3D">
            <w:pPr>
              <w:widowControl w:val="0"/>
              <w:suppressAutoHyphens w:val="0"/>
              <w:autoSpaceDE w:val="0"/>
              <w:autoSpaceDN w:val="0"/>
              <w:spacing w:before="119" w:after="200" w:line="256" w:lineRule="exact"/>
              <w:jc w:val="left"/>
              <w:rPr>
                <w:rFonts w:eastAsia="Carlito" w:cs="Tahoma"/>
                <w:b/>
                <w:szCs w:val="22"/>
                <w:lang w:val="el-GR" w:eastAsia="en-US"/>
              </w:rPr>
            </w:pPr>
            <w:r w:rsidRPr="00707029">
              <w:rPr>
                <w:rFonts w:eastAsia="Carlito" w:cs="Tahoma"/>
                <w:b/>
                <w:szCs w:val="22"/>
                <w:lang w:val="el-GR" w:eastAsia="en-US"/>
              </w:rPr>
              <w:t>ΑΦΜ</w:t>
            </w:r>
          </w:p>
        </w:tc>
      </w:tr>
    </w:tbl>
    <w:p w:rsidR="00DB1CA2" w:rsidRPr="009F6201" w:rsidRDefault="00DB1CA2" w:rsidP="00DB1CA2">
      <w:pPr>
        <w:spacing w:before="57" w:after="57"/>
        <w:rPr>
          <w:lang w:val="el-GR"/>
        </w:rPr>
      </w:pPr>
    </w:p>
    <w:p w:rsidR="00DB1CA2" w:rsidRPr="009F6201" w:rsidRDefault="00DB1CA2" w:rsidP="00DB1CA2">
      <w:pPr>
        <w:spacing w:before="57" w:after="57"/>
        <w:rPr>
          <w:lang w:val="el-GR"/>
        </w:rPr>
      </w:pPr>
    </w:p>
    <w:tbl>
      <w:tblPr>
        <w:tblW w:w="10606" w:type="dxa"/>
        <w:jc w:val="center"/>
        <w:tblInd w:w="-1770" w:type="dxa"/>
        <w:tblLook w:val="04A0" w:firstRow="1" w:lastRow="0" w:firstColumn="1" w:lastColumn="0" w:noHBand="0" w:noVBand="1"/>
      </w:tblPr>
      <w:tblGrid>
        <w:gridCol w:w="929"/>
        <w:gridCol w:w="3789"/>
        <w:gridCol w:w="850"/>
        <w:gridCol w:w="1598"/>
        <w:gridCol w:w="1843"/>
        <w:gridCol w:w="1597"/>
      </w:tblGrid>
      <w:tr w:rsidR="00DB1CA2" w:rsidRPr="00F13BDE" w:rsidTr="00E95D3D">
        <w:trPr>
          <w:trHeight w:val="446"/>
          <w:jc w:val="center"/>
        </w:trPr>
        <w:tc>
          <w:tcPr>
            <w:tcW w:w="10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</w:tcPr>
          <w:p w:rsidR="00DB1CA2" w:rsidRPr="00D12B12" w:rsidRDefault="00DB1CA2" w:rsidP="00E95D3D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n-US" w:eastAsia="el-GR"/>
              </w:rPr>
            </w:pPr>
            <w:r>
              <w:rPr>
                <w:b/>
                <w:bCs/>
                <w:color w:val="000000"/>
                <w:szCs w:val="22"/>
                <w:lang w:val="el-GR"/>
              </w:rPr>
              <w:t>ΠΡΟΥΠΟΛΟΓΙΣΜΟΣ ΠΡΟΣΦΟΡΑΣ</w:t>
            </w:r>
          </w:p>
        </w:tc>
      </w:tr>
      <w:tr w:rsidR="00DB1CA2" w:rsidRPr="00F13BDE" w:rsidTr="00E95D3D">
        <w:trPr>
          <w:trHeight w:val="446"/>
          <w:jc w:val="center"/>
        </w:trPr>
        <w:tc>
          <w:tcPr>
            <w:tcW w:w="10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</w:tcPr>
          <w:p w:rsidR="00DB1CA2" w:rsidRPr="00F13BDE" w:rsidRDefault="00DB1CA2" w:rsidP="00E95D3D">
            <w:pPr>
              <w:suppressAutoHyphens w:val="0"/>
              <w:spacing w:after="0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13BDE">
              <w:rPr>
                <w:b/>
                <w:bCs/>
                <w:color w:val="000000"/>
                <w:szCs w:val="22"/>
                <w:lang w:val="en-US" w:eastAsia="el-GR"/>
              </w:rPr>
              <w:t>CPV</w:t>
            </w:r>
            <w:r w:rsidRPr="00F13BDE">
              <w:rPr>
                <w:b/>
                <w:bCs/>
                <w:color w:val="000000"/>
                <w:szCs w:val="22"/>
                <w:lang w:val="el-GR" w:eastAsia="el-GR"/>
              </w:rPr>
              <w:t xml:space="preserve">: </w:t>
            </w:r>
            <w:r w:rsidRPr="00F13BDE">
              <w:rPr>
                <w:b/>
                <w:bCs/>
                <w:szCs w:val="22"/>
                <w:lang w:val="el-GR" w:eastAsia="el-GR"/>
              </w:rPr>
              <w:t>44111000-1</w:t>
            </w:r>
          </w:p>
        </w:tc>
      </w:tr>
      <w:tr w:rsidR="00DB1CA2" w:rsidRPr="00F13BDE" w:rsidTr="00E95D3D">
        <w:trPr>
          <w:trHeight w:val="446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</w:tcPr>
          <w:p w:rsidR="00DB1CA2" w:rsidRPr="00F13BDE" w:rsidRDefault="00DB1CA2" w:rsidP="00E95D3D">
            <w:pPr>
              <w:suppressAutoHyphens w:val="0"/>
              <w:spacing w:after="0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13BDE">
              <w:rPr>
                <w:b/>
                <w:bCs/>
                <w:color w:val="000000"/>
                <w:szCs w:val="22"/>
                <w:lang w:val="el-GR" w:eastAsia="el-GR"/>
              </w:rPr>
              <w:t>Α/Α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</w:tcPr>
          <w:p w:rsidR="00DB1CA2" w:rsidRPr="00F13BDE" w:rsidRDefault="00DB1CA2" w:rsidP="00E95D3D">
            <w:pPr>
              <w:suppressAutoHyphens w:val="0"/>
              <w:spacing w:after="0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13BDE">
              <w:rPr>
                <w:b/>
                <w:bCs/>
                <w:color w:val="000000"/>
                <w:szCs w:val="22"/>
                <w:lang w:val="el-GR" w:eastAsia="el-GR"/>
              </w:rPr>
              <w:t>ΠΕΡΙΓΡΑΦΗ ΕΙΔΟΥΣ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13BDE">
              <w:rPr>
                <w:b/>
                <w:bCs/>
                <w:color w:val="000000"/>
                <w:szCs w:val="22"/>
                <w:lang w:val="el-GR" w:eastAsia="el-GR"/>
              </w:rPr>
              <w:t>Μ/Μ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13BDE">
              <w:rPr>
                <w:b/>
                <w:bCs/>
                <w:color w:val="000000"/>
                <w:szCs w:val="22"/>
                <w:lang w:val="el-GR" w:eastAsia="el-GR"/>
              </w:rPr>
              <w:t>ΠΟΣΟΤΗΤΑ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13BDE">
              <w:rPr>
                <w:b/>
                <w:bCs/>
                <w:color w:val="000000"/>
                <w:szCs w:val="22"/>
                <w:lang w:val="el-GR" w:eastAsia="el-GR"/>
              </w:rPr>
              <w:t>ΤΙΜΗ ΜΟΝΑΔΟΣ</w:t>
            </w:r>
          </w:p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13BDE">
              <w:rPr>
                <w:b/>
                <w:bCs/>
                <w:color w:val="000000"/>
                <w:szCs w:val="22"/>
                <w:lang w:val="el-GR" w:eastAsia="el-GR"/>
              </w:rPr>
              <w:t>(</w:t>
            </w:r>
            <w:r w:rsidRPr="00F13BDE">
              <w:rPr>
                <w:b/>
                <w:szCs w:val="22"/>
                <w:lang w:val="el-GR" w:eastAsia="el-GR"/>
              </w:rPr>
              <w:t>€)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13BDE">
              <w:rPr>
                <w:b/>
                <w:bCs/>
                <w:color w:val="000000"/>
                <w:szCs w:val="22"/>
                <w:lang w:val="el-GR" w:eastAsia="el-GR"/>
              </w:rPr>
              <w:t>ΣΥΝΟΛΟ</w:t>
            </w:r>
          </w:p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F13BDE">
              <w:rPr>
                <w:b/>
                <w:bCs/>
                <w:color w:val="000000"/>
                <w:szCs w:val="22"/>
                <w:lang w:val="el-GR" w:eastAsia="el-GR"/>
              </w:rPr>
              <w:t>(</w:t>
            </w:r>
            <w:r w:rsidRPr="00F13BDE">
              <w:rPr>
                <w:b/>
                <w:szCs w:val="22"/>
                <w:lang w:val="el-GR" w:eastAsia="el-GR"/>
              </w:rPr>
              <w:t>€)</w:t>
            </w: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1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 xml:space="preserve">Τσιμέντο μαύρο (σάκος 50 </w:t>
            </w:r>
            <w:proofErr w:type="spellStart"/>
            <w:r w:rsidRPr="00F13BDE">
              <w:rPr>
                <w:szCs w:val="22"/>
                <w:lang w:val="el-GR" w:eastAsia="el-GR"/>
              </w:rPr>
              <w:t>kgr</w:t>
            </w:r>
            <w:proofErr w:type="spellEnd"/>
            <w:r w:rsidRPr="00F13BDE">
              <w:rPr>
                <w:szCs w:val="22"/>
                <w:lang w:val="el-GR" w:eastAsia="el-GR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1.000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 xml:space="preserve">Τσιμέντο μαύρο (σάκος 25 </w:t>
            </w:r>
            <w:proofErr w:type="spellStart"/>
            <w:r w:rsidRPr="00F13BDE">
              <w:rPr>
                <w:szCs w:val="22"/>
                <w:lang w:val="el-GR" w:eastAsia="el-GR"/>
              </w:rPr>
              <w:t>kgr</w:t>
            </w:r>
            <w:proofErr w:type="spellEnd"/>
            <w:r w:rsidRPr="00F13BDE">
              <w:rPr>
                <w:szCs w:val="22"/>
                <w:lang w:val="el-GR" w:eastAsia="el-GR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1.000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lastRenderedPageBreak/>
              <w:t>3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 xml:space="preserve">Τσιμέντο λευκό (σάκος 25 </w:t>
            </w:r>
            <w:proofErr w:type="spellStart"/>
            <w:r w:rsidRPr="00F13BDE">
              <w:rPr>
                <w:szCs w:val="22"/>
                <w:lang w:val="el-GR" w:eastAsia="el-GR"/>
              </w:rPr>
              <w:t>kgr</w:t>
            </w:r>
            <w:proofErr w:type="spellEnd"/>
            <w:r w:rsidRPr="00F13BDE">
              <w:rPr>
                <w:szCs w:val="22"/>
                <w:lang w:val="el-GR" w:eastAsia="el-GR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510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4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 xml:space="preserve">Πολτός ασβέστη (σάκος 25 </w:t>
            </w:r>
            <w:proofErr w:type="spellStart"/>
            <w:r w:rsidRPr="00F13BDE">
              <w:rPr>
                <w:szCs w:val="22"/>
                <w:lang w:val="el-GR" w:eastAsia="el-GR"/>
              </w:rPr>
              <w:t>kgr</w:t>
            </w:r>
            <w:proofErr w:type="spellEnd"/>
            <w:r w:rsidRPr="00F13BDE">
              <w:rPr>
                <w:szCs w:val="22"/>
                <w:lang w:val="el-GR" w:eastAsia="el-GR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5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Τσιμεντόλιθος 17x17x37cm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2.100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6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 xml:space="preserve">Τούβλο διπλό </w:t>
            </w:r>
            <w:proofErr w:type="spellStart"/>
            <w:r w:rsidRPr="00F13BDE">
              <w:rPr>
                <w:szCs w:val="22"/>
                <w:lang w:val="el-GR" w:eastAsia="el-GR"/>
              </w:rPr>
              <w:t>Νο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12 (9x12x19cm)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4.000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7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 xml:space="preserve">Τούβλο μονό </w:t>
            </w:r>
            <w:proofErr w:type="spellStart"/>
            <w:r w:rsidRPr="00F13BDE">
              <w:rPr>
                <w:szCs w:val="22"/>
                <w:lang w:val="el-GR" w:eastAsia="el-GR"/>
              </w:rPr>
              <w:t>Νο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6   (6x9x19cm)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1.000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8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Άμμος (σε σάκους 1,20m³)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m³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9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Χαλίκι (σε σάκους 1,20m³)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m³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10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Γαρμπίλι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(σε σάκους 1,20m³)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m³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11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Άμμος ποταμίσια κοσκινισμένη πλυμένη (σε σάκους 1,20m³)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m³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12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Μαρμαρόσκονη (σε σάκους 1,20m³)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m³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13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Ρυζάκι (σε σάκους 1,20m³)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m³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14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 xml:space="preserve">Άμμος (σάκος 25 </w:t>
            </w:r>
            <w:proofErr w:type="spellStart"/>
            <w:r w:rsidRPr="00F13BDE">
              <w:rPr>
                <w:szCs w:val="22"/>
                <w:lang w:val="el-GR" w:eastAsia="el-GR"/>
              </w:rPr>
              <w:t>kgr</w:t>
            </w:r>
            <w:proofErr w:type="spellEnd"/>
            <w:r w:rsidRPr="00F13BDE">
              <w:rPr>
                <w:szCs w:val="22"/>
                <w:lang w:val="el-GR" w:eastAsia="el-GR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15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 xml:space="preserve">Χαλίκι (σάκος 25 </w:t>
            </w:r>
            <w:proofErr w:type="spellStart"/>
            <w:r w:rsidRPr="00F13BDE">
              <w:rPr>
                <w:szCs w:val="22"/>
                <w:lang w:val="el-GR" w:eastAsia="el-GR"/>
              </w:rPr>
              <w:t>kgr</w:t>
            </w:r>
            <w:proofErr w:type="spellEnd"/>
            <w:r w:rsidRPr="00F13BDE">
              <w:rPr>
                <w:szCs w:val="22"/>
                <w:lang w:val="el-GR" w:eastAsia="el-GR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16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Γαρμπίλι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(σάκος 25 </w:t>
            </w:r>
            <w:proofErr w:type="spellStart"/>
            <w:r w:rsidRPr="00F13BDE">
              <w:rPr>
                <w:szCs w:val="22"/>
                <w:lang w:val="el-GR" w:eastAsia="el-GR"/>
              </w:rPr>
              <w:t>kgr</w:t>
            </w:r>
            <w:proofErr w:type="spellEnd"/>
            <w:r w:rsidRPr="00F13BDE">
              <w:rPr>
                <w:szCs w:val="22"/>
                <w:lang w:val="el-GR" w:eastAsia="el-GR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17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 xml:space="preserve">Μαρμαρόσκονη (σάκος 25 </w:t>
            </w:r>
            <w:proofErr w:type="spellStart"/>
            <w:r w:rsidRPr="00F13BDE">
              <w:rPr>
                <w:szCs w:val="22"/>
                <w:lang w:val="el-GR" w:eastAsia="el-GR"/>
              </w:rPr>
              <w:t>kgr</w:t>
            </w:r>
            <w:proofErr w:type="spellEnd"/>
            <w:r w:rsidRPr="00F13BDE">
              <w:rPr>
                <w:szCs w:val="22"/>
                <w:lang w:val="el-GR" w:eastAsia="el-GR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18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 xml:space="preserve">Άμμος ποταμίσια κοσκινισμένη πλυμένη  (σάκος 25 </w:t>
            </w:r>
            <w:proofErr w:type="spellStart"/>
            <w:r w:rsidRPr="00F13BDE">
              <w:rPr>
                <w:szCs w:val="22"/>
                <w:lang w:val="el-GR" w:eastAsia="el-GR"/>
              </w:rPr>
              <w:t>kgr</w:t>
            </w:r>
            <w:proofErr w:type="spellEnd"/>
            <w:r w:rsidRPr="00F13BDE">
              <w:rPr>
                <w:szCs w:val="22"/>
                <w:lang w:val="el-GR" w:eastAsia="el-GR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19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 xml:space="preserve">Ρυζάκι (σάκος 25 </w:t>
            </w:r>
            <w:proofErr w:type="spellStart"/>
            <w:r w:rsidRPr="00F13BDE">
              <w:rPr>
                <w:szCs w:val="22"/>
                <w:lang w:val="el-GR" w:eastAsia="el-GR"/>
              </w:rPr>
              <w:t>kgr</w:t>
            </w:r>
            <w:proofErr w:type="spellEnd"/>
            <w:r w:rsidRPr="00F13BDE">
              <w:rPr>
                <w:szCs w:val="22"/>
                <w:lang w:val="el-GR" w:eastAsia="el-GR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20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Άμμος  (χύμα)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m³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21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 xml:space="preserve">Χαλίκι (χύμα)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m³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22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Γαρμπίλι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(χύμα)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m³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23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Μαρμαρόσκονη (χύμα)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m³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24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Ρυζάκι (χύμα)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m³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25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Σκύρα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tn</w:t>
            </w:r>
            <w:proofErr w:type="spellEnd"/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26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Προμήθεια διαβαθμισμένων χαλικιών (βότσαλα) ποταμού διαμέτρου 2-8mm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m³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lastRenderedPageBreak/>
              <w:t>27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 xml:space="preserve">Δομικό πλέγμα </w:t>
            </w:r>
            <w:proofErr w:type="spellStart"/>
            <w:r w:rsidRPr="00F13BDE">
              <w:rPr>
                <w:szCs w:val="22"/>
                <w:lang w:val="el-GR" w:eastAsia="el-GR"/>
              </w:rPr>
              <w:t>γαλβανιζέ</w:t>
            </w:r>
            <w:proofErr w:type="spellEnd"/>
            <w:r w:rsidRPr="00F13BDE">
              <w:rPr>
                <w:szCs w:val="22"/>
                <w:lang w:val="el-GR" w:eastAsia="el-GR"/>
              </w:rPr>
              <w:t>, πάχος 3 mm, άνοιγμα 5x10cm, μήκους 5m, ύψους 2m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28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 xml:space="preserve">Πλάκες </w:t>
            </w:r>
            <w:proofErr w:type="spellStart"/>
            <w:r w:rsidRPr="00F13BDE">
              <w:rPr>
                <w:szCs w:val="22"/>
                <w:lang w:val="el-GR" w:eastAsia="el-GR"/>
              </w:rPr>
              <w:t>καρύστου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(ακανόνιστες)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m²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29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 xml:space="preserve">Μονωτική πλάκα </w:t>
            </w:r>
            <w:proofErr w:type="spellStart"/>
            <w:r w:rsidRPr="00F13BDE">
              <w:rPr>
                <w:szCs w:val="22"/>
                <w:lang w:val="el-GR" w:eastAsia="el-GR"/>
              </w:rPr>
              <w:t>εξηλασμένης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πολυστερίνης  πάχους 5cm (ενδεικτικού τύπου DOW ή FIBRAN ή ισοδύναμη)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m²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30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 xml:space="preserve">Μονωτική πλάκα </w:t>
            </w:r>
            <w:proofErr w:type="spellStart"/>
            <w:r w:rsidRPr="00F13BDE">
              <w:rPr>
                <w:szCs w:val="22"/>
                <w:lang w:val="el-GR" w:eastAsia="el-GR"/>
              </w:rPr>
              <w:t>εξηλασμένης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πολυστερίνης  πάχους 3cm (ενδεικτικού τύπου DOW ή FIBRAN ή ισοδύναμη)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m²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31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Φελιζόλ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λευκό (διογκωμένη πολυστερίνη) πυκνότητας 15kgr/m³  πάχους 5cm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m²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32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Πάνελ οροφής 40 mm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m²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33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Πάνελ οροφής 50 mm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m²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34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Γεωύφασμα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150gr/m²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m²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315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35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Λινάτσα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m²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36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Ναυλον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kgr</w:t>
            </w:r>
            <w:proofErr w:type="spellEnd"/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37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Φαλτσογωνία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μασίφ 3m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266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38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Πρόσμικτο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γαλάκτωμα κονιαμάτων 5 </w:t>
            </w:r>
            <w:proofErr w:type="spellStart"/>
            <w:r w:rsidRPr="00F13BDE">
              <w:rPr>
                <w:szCs w:val="22"/>
                <w:lang w:val="el-GR" w:eastAsia="el-GR"/>
              </w:rPr>
              <w:t>Kg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ενδεικτικού τύπου REVINEX ή ισοδύναμο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39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Πρόσμικτο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γαλάκτωμα κονιαμάτων 18 </w:t>
            </w:r>
            <w:proofErr w:type="spellStart"/>
            <w:r w:rsidRPr="00F13BDE">
              <w:rPr>
                <w:szCs w:val="22"/>
                <w:lang w:val="el-GR" w:eastAsia="el-GR"/>
              </w:rPr>
              <w:t>Kg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ενδεικτικού τύπου REVINEX ή ισοδύναμο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40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Οχετοί τσιμέντου Φ 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41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Οχετοί  τσιμέντου Φ120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42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 xml:space="preserve">Σύρμα </w:t>
            </w:r>
            <w:proofErr w:type="spellStart"/>
            <w:r w:rsidRPr="00F13BDE">
              <w:rPr>
                <w:szCs w:val="22"/>
                <w:lang w:val="el-GR" w:eastAsia="el-GR"/>
              </w:rPr>
              <w:t>γαλβανιζέ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</w:t>
            </w:r>
            <w:proofErr w:type="spellStart"/>
            <w:r w:rsidRPr="00F13BDE">
              <w:rPr>
                <w:szCs w:val="22"/>
                <w:lang w:val="el-GR" w:eastAsia="el-GR"/>
              </w:rPr>
              <w:t>Νο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7 (2Kg)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43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 xml:space="preserve">Κόλλα πλακιδίων λευκή (σάκος 25 </w:t>
            </w:r>
            <w:proofErr w:type="spellStart"/>
            <w:r w:rsidRPr="00F13BDE">
              <w:rPr>
                <w:szCs w:val="22"/>
                <w:lang w:val="el-GR" w:eastAsia="el-GR"/>
              </w:rPr>
              <w:t>kgr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) ενδεικτικού τύπου </w:t>
            </w:r>
            <w:proofErr w:type="spellStart"/>
            <w:r w:rsidRPr="00F13BDE">
              <w:rPr>
                <w:szCs w:val="22"/>
                <w:lang w:val="el-GR" w:eastAsia="el-GR"/>
              </w:rPr>
              <w:t>Multiflex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AK-10 (ISOMAT) ή ισοδύναμη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44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Ίνες προπυλενίου κατάλληλες για ενίσχυση κονιαμάτων και τσιμέντου, σάκος 600gr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45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Υαλόπλεγμα</w:t>
            </w:r>
            <w:proofErr w:type="spellEnd"/>
            <w:r w:rsidRPr="00F13BDE">
              <w:rPr>
                <w:szCs w:val="22"/>
                <w:lang w:val="el-GR" w:eastAsia="el-GR"/>
              </w:rPr>
              <w:t>, ρολό διαστάσεων 50x1m, βάρος 110 gr/m2, άνοιγμα 10x10mm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lastRenderedPageBreak/>
              <w:t>46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 xml:space="preserve">Πλέγμα οπλισμού επιχρίσματος (σοβά), από λαμαρίνα γαλβανισμένη εν </w:t>
            </w:r>
            <w:proofErr w:type="spellStart"/>
            <w:r w:rsidRPr="00F13BDE">
              <w:rPr>
                <w:szCs w:val="22"/>
                <w:lang w:val="el-GR" w:eastAsia="el-GR"/>
              </w:rPr>
              <w:t>θερμώ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, ενδεικτικού τύπου </w:t>
            </w:r>
            <w:proofErr w:type="spellStart"/>
            <w:r w:rsidRPr="00F13BDE">
              <w:rPr>
                <w:szCs w:val="22"/>
                <w:lang w:val="el-GR" w:eastAsia="el-GR"/>
              </w:rPr>
              <w:t>νευρομετάλ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ή ισοδύναμο, διαστάσεων  2,5x0,6m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m²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47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 xml:space="preserve">Ελαφρύ συμπαγές, θερμομονωτικό δομικό υλικό ενδεικτικού τύπου </w:t>
            </w:r>
            <w:proofErr w:type="spellStart"/>
            <w:r w:rsidRPr="00F13BDE">
              <w:rPr>
                <w:szCs w:val="22"/>
                <w:lang w:val="el-GR" w:eastAsia="el-GR"/>
              </w:rPr>
              <w:t>Alfa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</w:t>
            </w:r>
            <w:proofErr w:type="spellStart"/>
            <w:r w:rsidRPr="00F13BDE">
              <w:rPr>
                <w:szCs w:val="22"/>
                <w:lang w:val="el-GR" w:eastAsia="el-GR"/>
              </w:rPr>
              <w:t>blok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ή ισοδύναμο, διαστάσεων 15x60x25cm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m²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48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Πρέκι 1,00μ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49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Πρέκι 1,25μ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50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 xml:space="preserve">Υποκατάστατο ασβέστη (σάκος 30 </w:t>
            </w:r>
            <w:proofErr w:type="spellStart"/>
            <w:r w:rsidRPr="00F13BDE">
              <w:rPr>
                <w:szCs w:val="22"/>
                <w:lang w:val="el-GR" w:eastAsia="el-GR"/>
              </w:rPr>
              <w:t>kgr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) ενδεικτικού τύπου </w:t>
            </w:r>
            <w:proofErr w:type="spellStart"/>
            <w:r w:rsidRPr="00F13BDE">
              <w:rPr>
                <w:szCs w:val="22"/>
                <w:lang w:val="el-GR" w:eastAsia="el-GR"/>
              </w:rPr>
              <w:t>Sovaset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ή ισοδύναμο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51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 xml:space="preserve">Έτοιμος σοβάς μιας στρώσης (χοντρό), σάκος 25 </w:t>
            </w:r>
            <w:proofErr w:type="spellStart"/>
            <w:r w:rsidRPr="00F13BDE">
              <w:rPr>
                <w:szCs w:val="22"/>
                <w:lang w:val="el-GR" w:eastAsia="el-GR"/>
              </w:rPr>
              <w:t>kgr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52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 xml:space="preserve">Έτοιμος σοβάς (ψιλό) σάκος 25 </w:t>
            </w:r>
            <w:proofErr w:type="spellStart"/>
            <w:r w:rsidRPr="00F13BDE">
              <w:rPr>
                <w:szCs w:val="22"/>
                <w:lang w:val="el-GR" w:eastAsia="el-GR"/>
              </w:rPr>
              <w:t>kgr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53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 xml:space="preserve">Πλαστικοποιητής, δοχείο 5kgr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54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 xml:space="preserve">Επισκευαστικό κονίαμα ταχείας πήξεως ενδεικτικού τύπου </w:t>
            </w:r>
            <w:proofErr w:type="spellStart"/>
            <w:r w:rsidRPr="00F13BDE">
              <w:rPr>
                <w:szCs w:val="22"/>
                <w:lang w:val="el-GR" w:eastAsia="el-GR"/>
              </w:rPr>
              <w:t>sikarapid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ή ισοδύναμο, σάκος 25 </w:t>
            </w:r>
            <w:proofErr w:type="spellStart"/>
            <w:r w:rsidRPr="00F13BDE">
              <w:rPr>
                <w:szCs w:val="22"/>
                <w:lang w:val="el-GR" w:eastAsia="el-GR"/>
              </w:rPr>
              <w:t>kgr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55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Προκατασκευασμένο φρεάτιο στεγανό 40x40cm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56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Χυτοσιδηρό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κάλυμμα φρεατίου 40x40cm, B125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57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 xml:space="preserve">Κόλλα για ελαφρύ συμπαγές, θερμομονωτικό δομικό υλικό ενδεικτικού τύπου </w:t>
            </w:r>
            <w:proofErr w:type="spellStart"/>
            <w:r w:rsidRPr="00F13BDE">
              <w:rPr>
                <w:szCs w:val="22"/>
                <w:lang w:val="el-GR" w:eastAsia="el-GR"/>
              </w:rPr>
              <w:t>Alfa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</w:t>
            </w:r>
            <w:proofErr w:type="spellStart"/>
            <w:r w:rsidRPr="00F13BDE">
              <w:rPr>
                <w:szCs w:val="22"/>
                <w:lang w:val="el-GR" w:eastAsia="el-GR"/>
              </w:rPr>
              <w:t>blok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ή ισοδύναμο, σάκος 25 </w:t>
            </w:r>
            <w:proofErr w:type="spellStart"/>
            <w:r w:rsidRPr="00F13BDE">
              <w:rPr>
                <w:szCs w:val="22"/>
                <w:lang w:val="el-GR" w:eastAsia="el-GR"/>
              </w:rPr>
              <w:t>kgr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58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Γυψοσανίδα ενδεικτικού τύπου GKΙ-KNAUF ή ισοδύναμη, 12,5mm (1,20X3m)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m²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59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Πετροβάμβακας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πυκνότητας 75kgr/m³ πάχους 5cm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m²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60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 xml:space="preserve">Στρωτήρας για γυψοσανίδα 50x40mm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m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61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 xml:space="preserve">Ορθοστάτης για γυψοσανίδα 50x50mm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m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62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Σκληρός στόκος για γυψοσανίδα,  σάκος 25Kgr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63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Επαλειπτικό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ασφαλτικό βερνίκι ενδεικτικού τύπου </w:t>
            </w:r>
            <w:proofErr w:type="spellStart"/>
            <w:r w:rsidRPr="00F13BDE">
              <w:rPr>
                <w:szCs w:val="22"/>
                <w:lang w:val="el-GR" w:eastAsia="el-GR"/>
              </w:rPr>
              <w:t>EshaLac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50 S ή ισοδύναμο, 17 </w:t>
            </w:r>
            <w:proofErr w:type="spellStart"/>
            <w:r w:rsidRPr="00F13BDE">
              <w:rPr>
                <w:szCs w:val="22"/>
                <w:lang w:val="el-GR" w:eastAsia="el-GR"/>
              </w:rPr>
              <w:t>Kgr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Τεμ</w:t>
            </w:r>
            <w:proofErr w:type="spellEnd"/>
            <w:r w:rsidRPr="00F13BDE">
              <w:rPr>
                <w:szCs w:val="22"/>
                <w:lang w:val="el-GR" w:eastAsia="el-GR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567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64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  <w:proofErr w:type="spellStart"/>
            <w:r w:rsidRPr="00F13BDE">
              <w:rPr>
                <w:szCs w:val="22"/>
                <w:lang w:val="el-GR" w:eastAsia="el-GR"/>
              </w:rPr>
              <w:t>Πλαστομερής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ασφαλτική </w:t>
            </w:r>
            <w:proofErr w:type="spellStart"/>
            <w:r w:rsidRPr="00F13BDE">
              <w:rPr>
                <w:szCs w:val="22"/>
                <w:lang w:val="el-GR" w:eastAsia="el-GR"/>
              </w:rPr>
              <w:t>στεγανωτική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μεμβράνη (</w:t>
            </w:r>
            <w:proofErr w:type="spellStart"/>
            <w:r w:rsidRPr="00F13BDE">
              <w:rPr>
                <w:szCs w:val="22"/>
                <w:lang w:val="el-GR" w:eastAsia="el-GR"/>
              </w:rPr>
              <w:t>ασφαλτόπανο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), 4,5 kg/m2, ενδεικτικού τύπου </w:t>
            </w:r>
            <w:proofErr w:type="spellStart"/>
            <w:r w:rsidRPr="00F13BDE">
              <w:rPr>
                <w:szCs w:val="22"/>
                <w:lang w:val="el-GR" w:eastAsia="el-GR"/>
              </w:rPr>
              <w:t>Eshaproof</w:t>
            </w:r>
            <w:proofErr w:type="spellEnd"/>
            <w:r w:rsidRPr="00F13BDE">
              <w:rPr>
                <w:szCs w:val="22"/>
                <w:lang w:val="el-GR" w:eastAsia="el-GR"/>
              </w:rPr>
              <w:t xml:space="preserve"> ή ισοδύναμη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m2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  <w:r w:rsidRPr="00F13BDE">
              <w:rPr>
                <w:szCs w:val="22"/>
                <w:lang w:val="el-GR" w:eastAsia="el-GR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center"/>
              <w:rPr>
                <w:szCs w:val="22"/>
                <w:lang w:val="el-GR" w:eastAsia="el-GR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300"/>
          <w:jc w:val="center"/>
        </w:trPr>
        <w:tc>
          <w:tcPr>
            <w:tcW w:w="9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3789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3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b/>
                <w:szCs w:val="22"/>
                <w:lang w:val="el-GR" w:eastAsia="el-GR"/>
              </w:rPr>
            </w:pPr>
            <w:r w:rsidRPr="00F13BDE">
              <w:rPr>
                <w:b/>
                <w:szCs w:val="22"/>
                <w:lang w:val="el-GR" w:eastAsia="el-GR"/>
              </w:rPr>
              <w:t>Σύνολο: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b/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300"/>
          <w:jc w:val="center"/>
        </w:trPr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3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b/>
                <w:szCs w:val="22"/>
                <w:lang w:val="el-GR" w:eastAsia="el-GR"/>
              </w:rPr>
            </w:pPr>
            <w:r w:rsidRPr="00F13BDE">
              <w:rPr>
                <w:b/>
                <w:szCs w:val="22"/>
                <w:lang w:val="el-GR" w:eastAsia="el-GR"/>
              </w:rPr>
              <w:t>Φ.Π.Α. 24%: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b/>
                <w:szCs w:val="22"/>
                <w:lang w:val="el-GR" w:eastAsia="el-GR"/>
              </w:rPr>
            </w:pPr>
          </w:p>
        </w:tc>
      </w:tr>
      <w:tr w:rsidR="00DB1CA2" w:rsidRPr="00F13BDE" w:rsidTr="00E95D3D">
        <w:trPr>
          <w:trHeight w:val="300"/>
          <w:jc w:val="center"/>
        </w:trPr>
        <w:tc>
          <w:tcPr>
            <w:tcW w:w="929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3789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left"/>
              <w:rPr>
                <w:szCs w:val="22"/>
                <w:lang w:val="el-GR" w:eastAsia="el-GR"/>
              </w:rPr>
            </w:pPr>
          </w:p>
        </w:tc>
        <w:tc>
          <w:tcPr>
            <w:tcW w:w="3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b/>
                <w:szCs w:val="22"/>
                <w:lang w:val="el-GR" w:eastAsia="el-GR"/>
              </w:rPr>
            </w:pPr>
            <w:r w:rsidRPr="00F13BDE">
              <w:rPr>
                <w:b/>
                <w:szCs w:val="22"/>
                <w:lang w:val="el-GR" w:eastAsia="el-GR"/>
              </w:rPr>
              <w:t>Γενικό Σύνολο: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1CA2" w:rsidRPr="00F13BDE" w:rsidRDefault="00DB1CA2" w:rsidP="00E95D3D">
            <w:pPr>
              <w:suppressAutoHyphens w:val="0"/>
              <w:spacing w:after="0"/>
              <w:jc w:val="right"/>
              <w:rPr>
                <w:b/>
                <w:szCs w:val="22"/>
                <w:lang w:val="el-GR" w:eastAsia="el-GR"/>
              </w:rPr>
            </w:pPr>
          </w:p>
        </w:tc>
      </w:tr>
    </w:tbl>
    <w:p w:rsidR="00DB1CA2" w:rsidRPr="009F6201" w:rsidRDefault="00DB1CA2" w:rsidP="00DB1CA2">
      <w:pPr>
        <w:spacing w:before="57" w:after="57"/>
        <w:rPr>
          <w:lang w:val="el-GR"/>
        </w:rPr>
      </w:pPr>
    </w:p>
    <w:p w:rsidR="00DB1CA2" w:rsidRPr="009B77A9" w:rsidRDefault="00DB1CA2" w:rsidP="00DB1CA2">
      <w:pPr>
        <w:autoSpaceDE w:val="0"/>
        <w:autoSpaceDN w:val="0"/>
        <w:adjustRightInd w:val="0"/>
        <w:spacing w:after="0"/>
        <w:ind w:left="-360" w:right="-574"/>
        <w:jc w:val="center"/>
        <w:rPr>
          <w:rFonts w:cs="Arial"/>
          <w:b/>
          <w:bCs/>
          <w:szCs w:val="22"/>
          <w:lang w:val="el-GR"/>
        </w:rPr>
      </w:pPr>
      <w:r w:rsidRPr="009B77A9">
        <w:rPr>
          <w:rFonts w:cs="Arial"/>
          <w:b/>
          <w:bCs/>
          <w:szCs w:val="22"/>
          <w:lang w:val="el-GR"/>
        </w:rPr>
        <w:t>………………………….</w:t>
      </w:r>
    </w:p>
    <w:p w:rsidR="00DB1CA2" w:rsidRPr="009B77A9" w:rsidRDefault="00DB1CA2" w:rsidP="00DB1CA2">
      <w:pPr>
        <w:autoSpaceDE w:val="0"/>
        <w:autoSpaceDN w:val="0"/>
        <w:adjustRightInd w:val="0"/>
        <w:spacing w:after="0"/>
        <w:ind w:left="-360" w:right="-574"/>
        <w:jc w:val="center"/>
        <w:rPr>
          <w:rFonts w:cs="Arial"/>
          <w:b/>
          <w:bCs/>
          <w:szCs w:val="22"/>
          <w:lang w:val="el-GR"/>
        </w:rPr>
      </w:pPr>
      <w:r w:rsidRPr="009B77A9">
        <w:rPr>
          <w:rFonts w:cs="Arial"/>
          <w:b/>
          <w:bCs/>
          <w:szCs w:val="22"/>
          <w:lang w:val="el-GR"/>
        </w:rPr>
        <w:t>(Τόπος και ημερομηνία)</w:t>
      </w:r>
    </w:p>
    <w:p w:rsidR="00DB1CA2" w:rsidRPr="009B77A9" w:rsidRDefault="00DB1CA2" w:rsidP="00DB1CA2">
      <w:pPr>
        <w:spacing w:after="0"/>
        <w:jc w:val="center"/>
        <w:rPr>
          <w:rFonts w:cs="Arial"/>
          <w:szCs w:val="22"/>
          <w:lang w:val="el-GR"/>
        </w:rPr>
      </w:pPr>
    </w:p>
    <w:p w:rsidR="00DB1CA2" w:rsidRPr="009B77A9" w:rsidRDefault="00DB1CA2" w:rsidP="00DB1CA2">
      <w:pPr>
        <w:spacing w:after="0"/>
        <w:jc w:val="center"/>
        <w:rPr>
          <w:rFonts w:cs="Arial"/>
          <w:b/>
          <w:bCs/>
          <w:szCs w:val="22"/>
          <w:lang w:val="el-GR"/>
        </w:rPr>
      </w:pPr>
      <w:r w:rsidRPr="009B77A9">
        <w:rPr>
          <w:rFonts w:cs="Arial"/>
          <w:b/>
          <w:bCs/>
          <w:szCs w:val="22"/>
          <w:lang w:val="el-GR"/>
        </w:rPr>
        <w:t>Ο Προσφέρων</w:t>
      </w:r>
    </w:p>
    <w:p w:rsidR="002D0712" w:rsidRDefault="002D0712"/>
    <w:sectPr w:rsidR="002D0712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F48" w:rsidRDefault="00801F48" w:rsidP="00DB1CA2">
      <w:pPr>
        <w:spacing w:after="0"/>
      </w:pPr>
      <w:r>
        <w:separator/>
      </w:r>
    </w:p>
  </w:endnote>
  <w:endnote w:type="continuationSeparator" w:id="0">
    <w:p w:rsidR="00801F48" w:rsidRDefault="00801F48" w:rsidP="00DB1CA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00"/>
    <w:family w:val="swiss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130551"/>
      <w:docPartObj>
        <w:docPartGallery w:val="Page Numbers (Bottom of Page)"/>
        <w:docPartUnique/>
      </w:docPartObj>
    </w:sdtPr>
    <w:sdtContent>
      <w:p w:rsidR="00DB1CA2" w:rsidRDefault="00DB1CA2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39BC" w:rsidRPr="00C139BC">
          <w:rPr>
            <w:noProof/>
            <w:lang w:val="el-GR"/>
          </w:rPr>
          <w:t>5</w:t>
        </w:r>
        <w:r>
          <w:fldChar w:fldCharType="end"/>
        </w:r>
      </w:p>
    </w:sdtContent>
  </w:sdt>
  <w:p w:rsidR="00DB1CA2" w:rsidRDefault="00DB1CA2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F48" w:rsidRDefault="00801F48" w:rsidP="00DB1CA2">
      <w:pPr>
        <w:spacing w:after="0"/>
      </w:pPr>
      <w:r>
        <w:separator/>
      </w:r>
    </w:p>
  </w:footnote>
  <w:footnote w:type="continuationSeparator" w:id="0">
    <w:p w:rsidR="00801F48" w:rsidRDefault="00801F48" w:rsidP="00DB1CA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3D5"/>
    <w:rsid w:val="002D0712"/>
    <w:rsid w:val="004C6C8A"/>
    <w:rsid w:val="00801F48"/>
    <w:rsid w:val="00C139BC"/>
    <w:rsid w:val="00DB1CA2"/>
    <w:rsid w:val="00DB73D5"/>
    <w:rsid w:val="00E0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CA2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styleId="1">
    <w:name w:val="heading 1"/>
    <w:basedOn w:val="a"/>
    <w:next w:val="a"/>
    <w:link w:val="1Char"/>
    <w:uiPriority w:val="9"/>
    <w:qFormat/>
    <w:rsid w:val="00E0388B"/>
    <w:pPr>
      <w:keepNext/>
      <w:keepLines/>
      <w:suppressAutoHyphens w:val="0"/>
      <w:spacing w:before="480" w:after="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l-GR" w:eastAsia="en-US"/>
    </w:rPr>
  </w:style>
  <w:style w:type="paragraph" w:styleId="2">
    <w:name w:val="heading 2"/>
    <w:aliases w:val="2"/>
    <w:basedOn w:val="a"/>
    <w:next w:val="a"/>
    <w:link w:val="2Char"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l-GR" w:eastAsia="en-US"/>
    </w:rPr>
  </w:style>
  <w:style w:type="paragraph" w:styleId="3">
    <w:name w:val="heading 3"/>
    <w:basedOn w:val="a"/>
    <w:next w:val="a"/>
    <w:link w:val="3Char"/>
    <w:uiPriority w:val="9"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5B9BD5" w:themeColor="accent1"/>
      <w:szCs w:val="22"/>
      <w:lang w:val="el-GR" w:eastAsia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Cs w:val="22"/>
      <w:lang w:val="el-GR" w:eastAsia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4"/>
    </w:pPr>
    <w:rPr>
      <w:rFonts w:asciiTheme="majorHAnsi" w:eastAsiaTheme="majorEastAsia" w:hAnsiTheme="majorHAnsi" w:cstheme="majorBidi"/>
      <w:color w:val="1F4D78" w:themeColor="accent1" w:themeShade="7F"/>
      <w:szCs w:val="22"/>
      <w:lang w:val="el-GR" w:eastAsia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Cs w:val="22"/>
      <w:lang w:val="el-GR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l-GR" w:eastAsia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l-GR" w:eastAsia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l-GR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0388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Char">
    <w:name w:val="Επικεφαλίδα 2 Char"/>
    <w:aliases w:val="2 Char"/>
    <w:basedOn w:val="a0"/>
    <w:link w:val="2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Char">
    <w:name w:val="Επικεφαλίδα 4 Char"/>
    <w:basedOn w:val="a0"/>
    <w:link w:val="4"/>
    <w:uiPriority w:val="9"/>
    <w:semiHidden/>
    <w:rsid w:val="00E0388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Char">
    <w:name w:val="Επικεφαλίδα 5 Char"/>
    <w:basedOn w:val="a0"/>
    <w:link w:val="5"/>
    <w:uiPriority w:val="9"/>
    <w:semiHidden/>
    <w:rsid w:val="00E0388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Char">
    <w:name w:val="Επικεφαλίδα 6 Char"/>
    <w:basedOn w:val="a0"/>
    <w:link w:val="6"/>
    <w:uiPriority w:val="9"/>
    <w:semiHidden/>
    <w:rsid w:val="00E0388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Char">
    <w:name w:val="Επικεφαλίδα 7 Char"/>
    <w:basedOn w:val="a0"/>
    <w:link w:val="7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Επικεφαλίδα 8 Char"/>
    <w:basedOn w:val="a0"/>
    <w:link w:val="8"/>
    <w:uiPriority w:val="9"/>
    <w:semiHidden/>
    <w:rsid w:val="00E0388B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Char">
    <w:name w:val="Επικεφαλίδα 9 Char"/>
    <w:basedOn w:val="a0"/>
    <w:link w:val="9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0388B"/>
    <w:pPr>
      <w:suppressAutoHyphens w:val="0"/>
      <w:spacing w:after="200"/>
      <w:jc w:val="left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  <w:lang w:val="el-GR" w:eastAsia="en-US"/>
    </w:rPr>
  </w:style>
  <w:style w:type="paragraph" w:styleId="a4">
    <w:name w:val="Title"/>
    <w:basedOn w:val="a"/>
    <w:next w:val="a"/>
    <w:link w:val="Char"/>
    <w:uiPriority w:val="10"/>
    <w:qFormat/>
    <w:rsid w:val="00E0388B"/>
    <w:pPr>
      <w:pBdr>
        <w:bottom w:val="single" w:sz="8" w:space="4" w:color="5B9BD5" w:themeColor="accent1"/>
      </w:pBdr>
      <w:suppressAutoHyphens w:val="0"/>
      <w:spacing w:after="300"/>
      <w:contextualSpacing/>
      <w:jc w:val="left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l-GR" w:eastAsia="en-US"/>
    </w:rPr>
  </w:style>
  <w:style w:type="character" w:customStyle="1" w:styleId="Char">
    <w:name w:val="Τίτλος Char"/>
    <w:basedOn w:val="a0"/>
    <w:link w:val="a4"/>
    <w:uiPriority w:val="10"/>
    <w:rsid w:val="00E0388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E0388B"/>
    <w:pPr>
      <w:numPr>
        <w:ilvl w:val="1"/>
      </w:numPr>
      <w:suppressAutoHyphens w:val="0"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lang w:val="el-GR" w:eastAsia="en-US"/>
    </w:rPr>
  </w:style>
  <w:style w:type="character" w:customStyle="1" w:styleId="Char0">
    <w:name w:val="Υπότιτλος Char"/>
    <w:basedOn w:val="a0"/>
    <w:link w:val="a5"/>
    <w:uiPriority w:val="11"/>
    <w:rsid w:val="00E0388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E0388B"/>
    <w:rPr>
      <w:b/>
      <w:bCs/>
    </w:rPr>
  </w:style>
  <w:style w:type="character" w:styleId="a7">
    <w:name w:val="Emphasis"/>
    <w:basedOn w:val="a0"/>
    <w:uiPriority w:val="20"/>
    <w:qFormat/>
    <w:rsid w:val="00E0388B"/>
    <w:rPr>
      <w:i/>
      <w:iCs/>
    </w:rPr>
  </w:style>
  <w:style w:type="paragraph" w:styleId="a8">
    <w:name w:val="No Spacing"/>
    <w:uiPriority w:val="1"/>
    <w:qFormat/>
    <w:rsid w:val="00E0388B"/>
    <w:pPr>
      <w:spacing w:after="0" w:line="240" w:lineRule="auto"/>
    </w:pPr>
  </w:style>
  <w:style w:type="paragraph" w:styleId="a9">
    <w:name w:val="List Paragraph"/>
    <w:aliases w:val="Γράφημα"/>
    <w:basedOn w:val="a"/>
    <w:link w:val="Char1"/>
    <w:uiPriority w:val="34"/>
    <w:qFormat/>
    <w:rsid w:val="00E0388B"/>
    <w:pPr>
      <w:suppressAutoHyphens w:val="0"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val="el-GR" w:eastAsia="en-US"/>
    </w:rPr>
  </w:style>
  <w:style w:type="character" w:customStyle="1" w:styleId="Char1">
    <w:name w:val="Παράγραφος λίστας Char"/>
    <w:aliases w:val="Γράφημα Char"/>
    <w:link w:val="a9"/>
    <w:uiPriority w:val="34"/>
    <w:locked/>
    <w:rsid w:val="00E0388B"/>
  </w:style>
  <w:style w:type="paragraph" w:styleId="aa">
    <w:name w:val="Quote"/>
    <w:basedOn w:val="a"/>
    <w:next w:val="a"/>
    <w:link w:val="Char2"/>
    <w:uiPriority w:val="29"/>
    <w:qFormat/>
    <w:rsid w:val="00E0388B"/>
    <w:pPr>
      <w:suppressAutoHyphens w:val="0"/>
      <w:spacing w:after="200" w:line="276" w:lineRule="auto"/>
      <w:jc w:val="left"/>
    </w:pPr>
    <w:rPr>
      <w:rFonts w:asciiTheme="minorHAnsi" w:eastAsiaTheme="minorHAnsi" w:hAnsiTheme="minorHAnsi" w:cstheme="minorBidi"/>
      <w:i/>
      <w:iCs/>
      <w:color w:val="000000" w:themeColor="text1"/>
      <w:szCs w:val="22"/>
      <w:lang w:val="el-GR" w:eastAsia="en-US"/>
    </w:rPr>
  </w:style>
  <w:style w:type="character" w:customStyle="1" w:styleId="Char2">
    <w:name w:val="Απόσπασμα Char"/>
    <w:basedOn w:val="a0"/>
    <w:link w:val="aa"/>
    <w:uiPriority w:val="29"/>
    <w:rsid w:val="00E0388B"/>
    <w:rPr>
      <w:i/>
      <w:iCs/>
      <w:color w:val="000000" w:themeColor="text1"/>
    </w:rPr>
  </w:style>
  <w:style w:type="paragraph" w:styleId="ab">
    <w:name w:val="Intense Quote"/>
    <w:basedOn w:val="a"/>
    <w:next w:val="a"/>
    <w:link w:val="Char3"/>
    <w:uiPriority w:val="30"/>
    <w:qFormat/>
    <w:rsid w:val="00E0388B"/>
    <w:pPr>
      <w:pBdr>
        <w:bottom w:val="single" w:sz="4" w:space="4" w:color="5B9BD5" w:themeColor="accent1"/>
      </w:pBdr>
      <w:suppressAutoHyphens w:val="0"/>
      <w:spacing w:before="200" w:after="280" w:line="276" w:lineRule="auto"/>
      <w:ind w:left="936" w:right="936"/>
      <w:jc w:val="left"/>
    </w:pPr>
    <w:rPr>
      <w:rFonts w:asciiTheme="minorHAnsi" w:eastAsiaTheme="minorHAnsi" w:hAnsiTheme="minorHAnsi" w:cstheme="minorBidi"/>
      <w:b/>
      <w:bCs/>
      <w:i/>
      <w:iCs/>
      <w:color w:val="5B9BD5" w:themeColor="accent1"/>
      <w:szCs w:val="22"/>
      <w:lang w:val="el-GR" w:eastAsia="en-US"/>
    </w:rPr>
  </w:style>
  <w:style w:type="character" w:customStyle="1" w:styleId="Char3">
    <w:name w:val="Έντονο εισαγωγικό Char"/>
    <w:basedOn w:val="a0"/>
    <w:link w:val="ab"/>
    <w:uiPriority w:val="30"/>
    <w:rsid w:val="00E0388B"/>
    <w:rPr>
      <w:b/>
      <w:bCs/>
      <w:i/>
      <w:iCs/>
      <w:color w:val="5B9BD5" w:themeColor="accent1"/>
    </w:rPr>
  </w:style>
  <w:style w:type="character" w:styleId="ac">
    <w:name w:val="Subtle Emphasis"/>
    <w:basedOn w:val="a0"/>
    <w:uiPriority w:val="19"/>
    <w:qFormat/>
    <w:rsid w:val="00E0388B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E0388B"/>
    <w:rPr>
      <w:b/>
      <w:bCs/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E0388B"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sid w:val="00E0388B"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E0388B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E0388B"/>
    <w:pPr>
      <w:outlineLvl w:val="9"/>
    </w:pPr>
  </w:style>
  <w:style w:type="paragraph" w:styleId="af2">
    <w:name w:val="Body Text"/>
    <w:basedOn w:val="a"/>
    <w:link w:val="Char4"/>
    <w:rsid w:val="00DB1CA2"/>
    <w:pPr>
      <w:spacing w:after="240"/>
    </w:pPr>
  </w:style>
  <w:style w:type="character" w:customStyle="1" w:styleId="Char4">
    <w:name w:val="Σώμα κειμένου Char"/>
    <w:basedOn w:val="a0"/>
    <w:link w:val="af2"/>
    <w:rsid w:val="00DB1CA2"/>
    <w:rPr>
      <w:rFonts w:ascii="Calibri" w:eastAsia="Times New Roman" w:hAnsi="Calibri" w:cs="Calibri"/>
      <w:szCs w:val="24"/>
      <w:lang w:val="en-GB" w:eastAsia="ar-SA"/>
    </w:rPr>
  </w:style>
  <w:style w:type="paragraph" w:styleId="af3">
    <w:name w:val="header"/>
    <w:basedOn w:val="a"/>
    <w:link w:val="Char5"/>
    <w:uiPriority w:val="99"/>
    <w:unhideWhenUsed/>
    <w:rsid w:val="00DB1CA2"/>
    <w:pPr>
      <w:tabs>
        <w:tab w:val="center" w:pos="4153"/>
        <w:tab w:val="right" w:pos="8306"/>
      </w:tabs>
      <w:spacing w:after="0"/>
    </w:pPr>
  </w:style>
  <w:style w:type="character" w:customStyle="1" w:styleId="Char5">
    <w:name w:val="Κεφαλίδα Char"/>
    <w:basedOn w:val="a0"/>
    <w:link w:val="af3"/>
    <w:uiPriority w:val="99"/>
    <w:rsid w:val="00DB1CA2"/>
    <w:rPr>
      <w:rFonts w:ascii="Calibri" w:eastAsia="Times New Roman" w:hAnsi="Calibri" w:cs="Calibri"/>
      <w:szCs w:val="24"/>
      <w:lang w:val="en-GB" w:eastAsia="ar-SA"/>
    </w:rPr>
  </w:style>
  <w:style w:type="paragraph" w:styleId="af4">
    <w:name w:val="footer"/>
    <w:basedOn w:val="a"/>
    <w:link w:val="Char6"/>
    <w:uiPriority w:val="99"/>
    <w:unhideWhenUsed/>
    <w:rsid w:val="00DB1CA2"/>
    <w:pPr>
      <w:tabs>
        <w:tab w:val="center" w:pos="4153"/>
        <w:tab w:val="right" w:pos="8306"/>
      </w:tabs>
      <w:spacing w:after="0"/>
    </w:pPr>
  </w:style>
  <w:style w:type="character" w:customStyle="1" w:styleId="Char6">
    <w:name w:val="Υποσέλιδο Char"/>
    <w:basedOn w:val="a0"/>
    <w:link w:val="af4"/>
    <w:uiPriority w:val="99"/>
    <w:rsid w:val="00DB1CA2"/>
    <w:rPr>
      <w:rFonts w:ascii="Calibri" w:eastAsia="Times New Roman" w:hAnsi="Calibri" w:cs="Calibri"/>
      <w:szCs w:val="24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CA2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ar-SA"/>
    </w:rPr>
  </w:style>
  <w:style w:type="paragraph" w:styleId="1">
    <w:name w:val="heading 1"/>
    <w:basedOn w:val="a"/>
    <w:next w:val="a"/>
    <w:link w:val="1Char"/>
    <w:uiPriority w:val="9"/>
    <w:qFormat/>
    <w:rsid w:val="00E0388B"/>
    <w:pPr>
      <w:keepNext/>
      <w:keepLines/>
      <w:suppressAutoHyphens w:val="0"/>
      <w:spacing w:before="480" w:after="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l-GR" w:eastAsia="en-US"/>
    </w:rPr>
  </w:style>
  <w:style w:type="paragraph" w:styleId="2">
    <w:name w:val="heading 2"/>
    <w:aliases w:val="2"/>
    <w:basedOn w:val="a"/>
    <w:next w:val="a"/>
    <w:link w:val="2Char"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l-GR" w:eastAsia="en-US"/>
    </w:rPr>
  </w:style>
  <w:style w:type="paragraph" w:styleId="3">
    <w:name w:val="heading 3"/>
    <w:basedOn w:val="a"/>
    <w:next w:val="a"/>
    <w:link w:val="3Char"/>
    <w:uiPriority w:val="9"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5B9BD5" w:themeColor="accent1"/>
      <w:szCs w:val="22"/>
      <w:lang w:val="el-GR" w:eastAsia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Cs w:val="22"/>
      <w:lang w:val="el-GR" w:eastAsia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4"/>
    </w:pPr>
    <w:rPr>
      <w:rFonts w:asciiTheme="majorHAnsi" w:eastAsiaTheme="majorEastAsia" w:hAnsiTheme="majorHAnsi" w:cstheme="majorBidi"/>
      <w:color w:val="1F4D78" w:themeColor="accent1" w:themeShade="7F"/>
      <w:szCs w:val="22"/>
      <w:lang w:val="el-GR" w:eastAsia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Cs w:val="22"/>
      <w:lang w:val="el-GR" w:eastAsia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l-GR" w:eastAsia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l-GR" w:eastAsia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0388B"/>
    <w:pPr>
      <w:keepNext/>
      <w:keepLines/>
      <w:suppressAutoHyphens w:val="0"/>
      <w:spacing w:before="200" w:after="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l-GR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0388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Char">
    <w:name w:val="Επικεφαλίδα 2 Char"/>
    <w:aliases w:val="2 Char"/>
    <w:basedOn w:val="a0"/>
    <w:link w:val="2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0388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Char">
    <w:name w:val="Επικεφαλίδα 4 Char"/>
    <w:basedOn w:val="a0"/>
    <w:link w:val="4"/>
    <w:uiPriority w:val="9"/>
    <w:semiHidden/>
    <w:rsid w:val="00E0388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Char">
    <w:name w:val="Επικεφαλίδα 5 Char"/>
    <w:basedOn w:val="a0"/>
    <w:link w:val="5"/>
    <w:uiPriority w:val="9"/>
    <w:semiHidden/>
    <w:rsid w:val="00E0388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Char">
    <w:name w:val="Επικεφαλίδα 6 Char"/>
    <w:basedOn w:val="a0"/>
    <w:link w:val="6"/>
    <w:uiPriority w:val="9"/>
    <w:semiHidden/>
    <w:rsid w:val="00E0388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Char">
    <w:name w:val="Επικεφαλίδα 7 Char"/>
    <w:basedOn w:val="a0"/>
    <w:link w:val="7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Επικεφαλίδα 8 Char"/>
    <w:basedOn w:val="a0"/>
    <w:link w:val="8"/>
    <w:uiPriority w:val="9"/>
    <w:semiHidden/>
    <w:rsid w:val="00E0388B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Char">
    <w:name w:val="Επικεφαλίδα 9 Char"/>
    <w:basedOn w:val="a0"/>
    <w:link w:val="9"/>
    <w:uiPriority w:val="9"/>
    <w:semiHidden/>
    <w:rsid w:val="00E0388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0388B"/>
    <w:pPr>
      <w:suppressAutoHyphens w:val="0"/>
      <w:spacing w:after="200"/>
      <w:jc w:val="left"/>
    </w:pPr>
    <w:rPr>
      <w:rFonts w:asciiTheme="minorHAnsi" w:eastAsiaTheme="minorHAnsi" w:hAnsiTheme="minorHAnsi" w:cstheme="minorBidi"/>
      <w:b/>
      <w:bCs/>
      <w:color w:val="5B9BD5" w:themeColor="accent1"/>
      <w:sz w:val="18"/>
      <w:szCs w:val="18"/>
      <w:lang w:val="el-GR" w:eastAsia="en-US"/>
    </w:rPr>
  </w:style>
  <w:style w:type="paragraph" w:styleId="a4">
    <w:name w:val="Title"/>
    <w:basedOn w:val="a"/>
    <w:next w:val="a"/>
    <w:link w:val="Char"/>
    <w:uiPriority w:val="10"/>
    <w:qFormat/>
    <w:rsid w:val="00E0388B"/>
    <w:pPr>
      <w:pBdr>
        <w:bottom w:val="single" w:sz="8" w:space="4" w:color="5B9BD5" w:themeColor="accent1"/>
      </w:pBdr>
      <w:suppressAutoHyphens w:val="0"/>
      <w:spacing w:after="300"/>
      <w:contextualSpacing/>
      <w:jc w:val="left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l-GR" w:eastAsia="en-US"/>
    </w:rPr>
  </w:style>
  <w:style w:type="character" w:customStyle="1" w:styleId="Char">
    <w:name w:val="Τίτλος Char"/>
    <w:basedOn w:val="a0"/>
    <w:link w:val="a4"/>
    <w:uiPriority w:val="10"/>
    <w:rsid w:val="00E0388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E0388B"/>
    <w:pPr>
      <w:numPr>
        <w:ilvl w:val="1"/>
      </w:numPr>
      <w:suppressAutoHyphens w:val="0"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lang w:val="el-GR" w:eastAsia="en-US"/>
    </w:rPr>
  </w:style>
  <w:style w:type="character" w:customStyle="1" w:styleId="Char0">
    <w:name w:val="Υπότιτλος Char"/>
    <w:basedOn w:val="a0"/>
    <w:link w:val="a5"/>
    <w:uiPriority w:val="11"/>
    <w:rsid w:val="00E0388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E0388B"/>
    <w:rPr>
      <w:b/>
      <w:bCs/>
    </w:rPr>
  </w:style>
  <w:style w:type="character" w:styleId="a7">
    <w:name w:val="Emphasis"/>
    <w:basedOn w:val="a0"/>
    <w:uiPriority w:val="20"/>
    <w:qFormat/>
    <w:rsid w:val="00E0388B"/>
    <w:rPr>
      <w:i/>
      <w:iCs/>
    </w:rPr>
  </w:style>
  <w:style w:type="paragraph" w:styleId="a8">
    <w:name w:val="No Spacing"/>
    <w:uiPriority w:val="1"/>
    <w:qFormat/>
    <w:rsid w:val="00E0388B"/>
    <w:pPr>
      <w:spacing w:after="0" w:line="240" w:lineRule="auto"/>
    </w:pPr>
  </w:style>
  <w:style w:type="paragraph" w:styleId="a9">
    <w:name w:val="List Paragraph"/>
    <w:aliases w:val="Γράφημα"/>
    <w:basedOn w:val="a"/>
    <w:link w:val="Char1"/>
    <w:uiPriority w:val="34"/>
    <w:qFormat/>
    <w:rsid w:val="00E0388B"/>
    <w:pPr>
      <w:suppressAutoHyphens w:val="0"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val="el-GR" w:eastAsia="en-US"/>
    </w:rPr>
  </w:style>
  <w:style w:type="character" w:customStyle="1" w:styleId="Char1">
    <w:name w:val="Παράγραφος λίστας Char"/>
    <w:aliases w:val="Γράφημα Char"/>
    <w:link w:val="a9"/>
    <w:uiPriority w:val="34"/>
    <w:locked/>
    <w:rsid w:val="00E0388B"/>
  </w:style>
  <w:style w:type="paragraph" w:styleId="aa">
    <w:name w:val="Quote"/>
    <w:basedOn w:val="a"/>
    <w:next w:val="a"/>
    <w:link w:val="Char2"/>
    <w:uiPriority w:val="29"/>
    <w:qFormat/>
    <w:rsid w:val="00E0388B"/>
    <w:pPr>
      <w:suppressAutoHyphens w:val="0"/>
      <w:spacing w:after="200" w:line="276" w:lineRule="auto"/>
      <w:jc w:val="left"/>
    </w:pPr>
    <w:rPr>
      <w:rFonts w:asciiTheme="minorHAnsi" w:eastAsiaTheme="minorHAnsi" w:hAnsiTheme="minorHAnsi" w:cstheme="minorBidi"/>
      <w:i/>
      <w:iCs/>
      <w:color w:val="000000" w:themeColor="text1"/>
      <w:szCs w:val="22"/>
      <w:lang w:val="el-GR" w:eastAsia="en-US"/>
    </w:rPr>
  </w:style>
  <w:style w:type="character" w:customStyle="1" w:styleId="Char2">
    <w:name w:val="Απόσπασμα Char"/>
    <w:basedOn w:val="a0"/>
    <w:link w:val="aa"/>
    <w:uiPriority w:val="29"/>
    <w:rsid w:val="00E0388B"/>
    <w:rPr>
      <w:i/>
      <w:iCs/>
      <w:color w:val="000000" w:themeColor="text1"/>
    </w:rPr>
  </w:style>
  <w:style w:type="paragraph" w:styleId="ab">
    <w:name w:val="Intense Quote"/>
    <w:basedOn w:val="a"/>
    <w:next w:val="a"/>
    <w:link w:val="Char3"/>
    <w:uiPriority w:val="30"/>
    <w:qFormat/>
    <w:rsid w:val="00E0388B"/>
    <w:pPr>
      <w:pBdr>
        <w:bottom w:val="single" w:sz="4" w:space="4" w:color="5B9BD5" w:themeColor="accent1"/>
      </w:pBdr>
      <w:suppressAutoHyphens w:val="0"/>
      <w:spacing w:before="200" w:after="280" w:line="276" w:lineRule="auto"/>
      <w:ind w:left="936" w:right="936"/>
      <w:jc w:val="left"/>
    </w:pPr>
    <w:rPr>
      <w:rFonts w:asciiTheme="minorHAnsi" w:eastAsiaTheme="minorHAnsi" w:hAnsiTheme="minorHAnsi" w:cstheme="minorBidi"/>
      <w:b/>
      <w:bCs/>
      <w:i/>
      <w:iCs/>
      <w:color w:val="5B9BD5" w:themeColor="accent1"/>
      <w:szCs w:val="22"/>
      <w:lang w:val="el-GR" w:eastAsia="en-US"/>
    </w:rPr>
  </w:style>
  <w:style w:type="character" w:customStyle="1" w:styleId="Char3">
    <w:name w:val="Έντονο εισαγωγικό Char"/>
    <w:basedOn w:val="a0"/>
    <w:link w:val="ab"/>
    <w:uiPriority w:val="30"/>
    <w:rsid w:val="00E0388B"/>
    <w:rPr>
      <w:b/>
      <w:bCs/>
      <w:i/>
      <w:iCs/>
      <w:color w:val="5B9BD5" w:themeColor="accent1"/>
    </w:rPr>
  </w:style>
  <w:style w:type="character" w:styleId="ac">
    <w:name w:val="Subtle Emphasis"/>
    <w:basedOn w:val="a0"/>
    <w:uiPriority w:val="19"/>
    <w:qFormat/>
    <w:rsid w:val="00E0388B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E0388B"/>
    <w:rPr>
      <w:b/>
      <w:bCs/>
      <w:i/>
      <w:iCs/>
      <w:color w:val="5B9BD5" w:themeColor="accent1"/>
    </w:rPr>
  </w:style>
  <w:style w:type="character" w:styleId="ae">
    <w:name w:val="Subtle Reference"/>
    <w:basedOn w:val="a0"/>
    <w:uiPriority w:val="31"/>
    <w:qFormat/>
    <w:rsid w:val="00E0388B"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sid w:val="00E0388B"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E0388B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E0388B"/>
    <w:pPr>
      <w:outlineLvl w:val="9"/>
    </w:pPr>
  </w:style>
  <w:style w:type="paragraph" w:styleId="af2">
    <w:name w:val="Body Text"/>
    <w:basedOn w:val="a"/>
    <w:link w:val="Char4"/>
    <w:rsid w:val="00DB1CA2"/>
    <w:pPr>
      <w:spacing w:after="240"/>
    </w:pPr>
  </w:style>
  <w:style w:type="character" w:customStyle="1" w:styleId="Char4">
    <w:name w:val="Σώμα κειμένου Char"/>
    <w:basedOn w:val="a0"/>
    <w:link w:val="af2"/>
    <w:rsid w:val="00DB1CA2"/>
    <w:rPr>
      <w:rFonts w:ascii="Calibri" w:eastAsia="Times New Roman" w:hAnsi="Calibri" w:cs="Calibri"/>
      <w:szCs w:val="24"/>
      <w:lang w:val="en-GB" w:eastAsia="ar-SA"/>
    </w:rPr>
  </w:style>
  <w:style w:type="paragraph" w:styleId="af3">
    <w:name w:val="header"/>
    <w:basedOn w:val="a"/>
    <w:link w:val="Char5"/>
    <w:uiPriority w:val="99"/>
    <w:unhideWhenUsed/>
    <w:rsid w:val="00DB1CA2"/>
    <w:pPr>
      <w:tabs>
        <w:tab w:val="center" w:pos="4153"/>
        <w:tab w:val="right" w:pos="8306"/>
      </w:tabs>
      <w:spacing w:after="0"/>
    </w:pPr>
  </w:style>
  <w:style w:type="character" w:customStyle="1" w:styleId="Char5">
    <w:name w:val="Κεφαλίδα Char"/>
    <w:basedOn w:val="a0"/>
    <w:link w:val="af3"/>
    <w:uiPriority w:val="99"/>
    <w:rsid w:val="00DB1CA2"/>
    <w:rPr>
      <w:rFonts w:ascii="Calibri" w:eastAsia="Times New Roman" w:hAnsi="Calibri" w:cs="Calibri"/>
      <w:szCs w:val="24"/>
      <w:lang w:val="en-GB" w:eastAsia="ar-SA"/>
    </w:rPr>
  </w:style>
  <w:style w:type="paragraph" w:styleId="af4">
    <w:name w:val="footer"/>
    <w:basedOn w:val="a"/>
    <w:link w:val="Char6"/>
    <w:uiPriority w:val="99"/>
    <w:unhideWhenUsed/>
    <w:rsid w:val="00DB1CA2"/>
    <w:pPr>
      <w:tabs>
        <w:tab w:val="center" w:pos="4153"/>
        <w:tab w:val="right" w:pos="8306"/>
      </w:tabs>
      <w:spacing w:after="0"/>
    </w:pPr>
  </w:style>
  <w:style w:type="character" w:customStyle="1" w:styleId="Char6">
    <w:name w:val="Υποσέλιδο Char"/>
    <w:basedOn w:val="a0"/>
    <w:link w:val="af4"/>
    <w:uiPriority w:val="99"/>
    <w:rsid w:val="00DB1CA2"/>
    <w:rPr>
      <w:rFonts w:ascii="Calibri" w:eastAsia="Times New Roman" w:hAnsi="Calibri" w:cs="Calibri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758</Words>
  <Characters>4097</Characters>
  <Application>Microsoft Office Word</Application>
  <DocSecurity>0</DocSecurity>
  <Lines>34</Lines>
  <Paragraphs>9</Paragraphs>
  <ScaleCrop>false</ScaleCrop>
  <Company/>
  <LinksUpToDate>false</LinksUpToDate>
  <CharactersWithSpaces>4846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gmoraitidis</dc:creator>
  <cp:keywords/>
  <dc:description/>
  <cp:lastModifiedBy>gmoraitidis</cp:lastModifiedBy>
  <cp:revision>4</cp:revision>
  <dcterms:created xsi:type="dcterms:W3CDTF">2022-05-09T10:06:00Z</dcterms:created>
  <dcterms:modified xsi:type="dcterms:W3CDTF">2022-05-09T10:07:00Z</dcterms:modified>
</cp:coreProperties>
</file>