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74A" w:rsidRPr="002A574A" w:rsidRDefault="002A574A" w:rsidP="002A574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el-GR"/>
        </w:rPr>
      </w:pPr>
      <w:r w:rsidRPr="002A574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el-GR"/>
        </w:rPr>
        <w:t>ΦΥΛΛΟ ΣΥΜΜΟΡΦΩΣΗΣ</w:t>
      </w:r>
    </w:p>
    <w:p w:rsidR="002A574A" w:rsidRPr="002A574A" w:rsidRDefault="002A574A" w:rsidP="002A574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l-GR"/>
        </w:rPr>
      </w:pPr>
      <w:r w:rsidRPr="002A57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  <w:t>Απορριμματοφόρο όχημα με σύστημα συμπίεσης τύπου περιστρεφόμενου τυμπάνου χωρητικότητας 16κ.μ.</w:t>
      </w:r>
    </w:p>
    <w:tbl>
      <w:tblPr>
        <w:tblW w:w="9400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00"/>
        <w:gridCol w:w="3800"/>
        <w:gridCol w:w="1400"/>
        <w:gridCol w:w="1400"/>
        <w:gridCol w:w="2000"/>
      </w:tblGrid>
      <w:tr w:rsidR="002A574A" w:rsidRPr="002A574A" w:rsidTr="001D4642">
        <w:trPr>
          <w:cantSplit/>
          <w:trHeight w:val="168"/>
          <w:tblHeader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Α/Α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ΠΕΡΙΓΡΑΦΗ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ΑΠΑΙΤΗΣΗ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ΑΠΑΝΤΗΣΗ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ΠΑΡΑΤΗΡΗΣΕΙΣ</w:t>
            </w:r>
          </w:p>
        </w:tc>
      </w:tr>
      <w:tr w:rsidR="002A574A" w:rsidRPr="002A574A" w:rsidTr="001D4642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00" w:type="dxa"/>
            <w:shd w:val="clear" w:color="auto" w:fill="auto"/>
          </w:tcPr>
          <w:p w:rsidR="002A574A" w:rsidRPr="002A574A" w:rsidRDefault="002A574A" w:rsidP="002A574A">
            <w:pPr>
              <w:numPr>
                <w:ilvl w:val="0"/>
                <w:numId w:val="1"/>
              </w:numPr>
              <w:tabs>
                <w:tab w:val="left" w:pos="454"/>
                <w:tab w:val="left" w:pos="5300"/>
                <w:tab w:val="left" w:pos="6717"/>
                <w:tab w:val="left" w:pos="7994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3800" w:type="dxa"/>
            <w:shd w:val="clear" w:color="auto" w:fill="auto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 xml:space="preserve">Σκοπός </w:t>
            </w:r>
          </w:p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 xml:space="preserve">Όπως αναλυτικά ορίζονται στην σχετική μελέτη της διακήρυξης </w:t>
            </w:r>
          </w:p>
        </w:tc>
        <w:tc>
          <w:tcPr>
            <w:tcW w:w="1400" w:type="dxa"/>
            <w:shd w:val="clear" w:color="auto" w:fill="auto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400" w:type="dxa"/>
            <w:shd w:val="clear" w:color="auto" w:fill="auto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000" w:type="dxa"/>
            <w:shd w:val="clear" w:color="auto" w:fill="auto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</w:p>
        </w:tc>
      </w:tr>
      <w:tr w:rsidR="002A574A" w:rsidRPr="002A574A" w:rsidTr="001D4642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00" w:type="dxa"/>
            <w:shd w:val="clear" w:color="auto" w:fill="auto"/>
          </w:tcPr>
          <w:p w:rsidR="002A574A" w:rsidRPr="002A574A" w:rsidRDefault="002A574A" w:rsidP="002A574A">
            <w:pPr>
              <w:numPr>
                <w:ilvl w:val="0"/>
                <w:numId w:val="1"/>
              </w:numPr>
              <w:tabs>
                <w:tab w:val="left" w:pos="454"/>
                <w:tab w:val="left" w:pos="5300"/>
                <w:tab w:val="left" w:pos="6717"/>
                <w:tab w:val="left" w:pos="7994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3800" w:type="dxa"/>
            <w:shd w:val="clear" w:color="auto" w:fill="auto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Γενικές Απαιτήσεις</w:t>
            </w:r>
          </w:p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 xml:space="preserve"> Όπως αναλυτικά ορίζονται στην σχετική μελέτη της διακήρυξης</w:t>
            </w:r>
          </w:p>
        </w:tc>
        <w:tc>
          <w:tcPr>
            <w:tcW w:w="1400" w:type="dxa"/>
            <w:shd w:val="clear" w:color="auto" w:fill="auto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400" w:type="dxa"/>
            <w:shd w:val="clear" w:color="auto" w:fill="auto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000" w:type="dxa"/>
            <w:shd w:val="clear" w:color="auto" w:fill="auto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</w:p>
        </w:tc>
      </w:tr>
      <w:tr w:rsidR="002A574A" w:rsidRPr="002A574A" w:rsidTr="001D4642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00" w:type="dxa"/>
            <w:shd w:val="clear" w:color="auto" w:fill="auto"/>
          </w:tcPr>
          <w:p w:rsidR="002A574A" w:rsidRPr="002A574A" w:rsidRDefault="002A574A" w:rsidP="002A574A">
            <w:pPr>
              <w:numPr>
                <w:ilvl w:val="0"/>
                <w:numId w:val="1"/>
              </w:numPr>
              <w:tabs>
                <w:tab w:val="left" w:pos="454"/>
                <w:tab w:val="left" w:pos="5300"/>
                <w:tab w:val="left" w:pos="6717"/>
                <w:tab w:val="left" w:pos="7994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3800" w:type="dxa"/>
            <w:shd w:val="clear" w:color="auto" w:fill="auto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  <w:t>Πλαίσιο Οχήματος</w:t>
            </w:r>
          </w:p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  <w:t>Όπως αναλυτικά ορίζονται στην σχετική μελέτη της διακήρυξης:</w:t>
            </w:r>
          </w:p>
        </w:tc>
        <w:tc>
          <w:tcPr>
            <w:tcW w:w="1400" w:type="dxa"/>
            <w:shd w:val="clear" w:color="auto" w:fill="auto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400" w:type="dxa"/>
            <w:shd w:val="clear" w:color="auto" w:fill="auto"/>
          </w:tcPr>
          <w:p w:rsidR="002A574A" w:rsidRPr="002A574A" w:rsidRDefault="002A574A" w:rsidP="002A574A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000" w:type="dxa"/>
            <w:shd w:val="clear" w:color="auto" w:fill="auto"/>
          </w:tcPr>
          <w:p w:rsidR="002A574A" w:rsidRPr="002A574A" w:rsidRDefault="002A574A" w:rsidP="002A574A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</w:tr>
      <w:tr w:rsidR="002A574A" w:rsidRPr="002A574A" w:rsidTr="001D4642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00" w:type="dxa"/>
            <w:shd w:val="clear" w:color="auto" w:fill="auto"/>
          </w:tcPr>
          <w:p w:rsidR="002A574A" w:rsidRPr="002A574A" w:rsidRDefault="002A574A" w:rsidP="002A574A">
            <w:pPr>
              <w:numPr>
                <w:ilvl w:val="0"/>
                <w:numId w:val="1"/>
              </w:numPr>
              <w:tabs>
                <w:tab w:val="left" w:pos="454"/>
                <w:tab w:val="left" w:pos="5300"/>
                <w:tab w:val="left" w:pos="6717"/>
                <w:tab w:val="left" w:pos="7994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3800" w:type="dxa"/>
            <w:shd w:val="clear" w:color="auto" w:fill="auto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  <w:t>Κινητήρας</w:t>
            </w:r>
          </w:p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400" w:type="dxa"/>
            <w:shd w:val="clear" w:color="auto" w:fill="auto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400" w:type="dxa"/>
            <w:shd w:val="clear" w:color="auto" w:fill="auto"/>
          </w:tcPr>
          <w:p w:rsidR="002A574A" w:rsidRPr="002A574A" w:rsidRDefault="002A574A" w:rsidP="002A574A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000" w:type="dxa"/>
            <w:shd w:val="clear" w:color="auto" w:fill="auto"/>
          </w:tcPr>
          <w:p w:rsidR="002A574A" w:rsidRPr="002A574A" w:rsidRDefault="002A574A" w:rsidP="002A574A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</w:tr>
      <w:tr w:rsidR="002A574A" w:rsidRPr="002A574A" w:rsidTr="001D4642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00" w:type="dxa"/>
            <w:shd w:val="clear" w:color="auto" w:fill="auto"/>
          </w:tcPr>
          <w:p w:rsidR="002A574A" w:rsidRPr="002A574A" w:rsidRDefault="002A574A" w:rsidP="002A574A">
            <w:pPr>
              <w:numPr>
                <w:ilvl w:val="0"/>
                <w:numId w:val="1"/>
              </w:numPr>
              <w:tabs>
                <w:tab w:val="left" w:pos="454"/>
                <w:tab w:val="left" w:pos="5300"/>
                <w:tab w:val="left" w:pos="6717"/>
                <w:tab w:val="left" w:pos="7994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3800" w:type="dxa"/>
            <w:shd w:val="clear" w:color="auto" w:fill="auto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  <w:t>Σύστημα Μετάδοσης</w:t>
            </w:r>
          </w:p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400" w:type="dxa"/>
            <w:shd w:val="clear" w:color="auto" w:fill="auto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400" w:type="dxa"/>
            <w:shd w:val="clear" w:color="auto" w:fill="auto"/>
          </w:tcPr>
          <w:p w:rsidR="002A574A" w:rsidRPr="002A574A" w:rsidRDefault="002A574A" w:rsidP="002A574A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000" w:type="dxa"/>
            <w:shd w:val="clear" w:color="auto" w:fill="auto"/>
          </w:tcPr>
          <w:p w:rsidR="002A574A" w:rsidRPr="002A574A" w:rsidRDefault="002A574A" w:rsidP="002A574A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</w:tr>
      <w:tr w:rsidR="002A574A" w:rsidRPr="002A574A" w:rsidTr="001D4642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00" w:type="dxa"/>
            <w:shd w:val="clear" w:color="auto" w:fill="auto"/>
          </w:tcPr>
          <w:p w:rsidR="002A574A" w:rsidRPr="002A574A" w:rsidRDefault="002A574A" w:rsidP="002A574A">
            <w:pPr>
              <w:numPr>
                <w:ilvl w:val="0"/>
                <w:numId w:val="1"/>
              </w:numPr>
              <w:tabs>
                <w:tab w:val="left" w:pos="454"/>
                <w:tab w:val="left" w:pos="5300"/>
                <w:tab w:val="left" w:pos="6717"/>
                <w:tab w:val="left" w:pos="7994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3800" w:type="dxa"/>
            <w:shd w:val="clear" w:color="auto" w:fill="auto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  <w:t>Σύστημα Πέδησης</w:t>
            </w:r>
          </w:p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400" w:type="dxa"/>
            <w:shd w:val="clear" w:color="auto" w:fill="auto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400" w:type="dxa"/>
            <w:shd w:val="clear" w:color="auto" w:fill="auto"/>
          </w:tcPr>
          <w:p w:rsidR="002A574A" w:rsidRPr="002A574A" w:rsidRDefault="002A574A" w:rsidP="002A574A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000" w:type="dxa"/>
            <w:shd w:val="clear" w:color="auto" w:fill="auto"/>
          </w:tcPr>
          <w:p w:rsidR="002A574A" w:rsidRPr="002A574A" w:rsidRDefault="002A574A" w:rsidP="002A574A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</w:tr>
      <w:tr w:rsidR="002A574A" w:rsidRPr="002A574A" w:rsidTr="001D4642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00" w:type="dxa"/>
            <w:shd w:val="clear" w:color="auto" w:fill="auto"/>
          </w:tcPr>
          <w:p w:rsidR="002A574A" w:rsidRPr="002A574A" w:rsidRDefault="002A574A" w:rsidP="002A574A">
            <w:pPr>
              <w:numPr>
                <w:ilvl w:val="0"/>
                <w:numId w:val="1"/>
              </w:numPr>
              <w:tabs>
                <w:tab w:val="left" w:pos="454"/>
                <w:tab w:val="left" w:pos="5300"/>
                <w:tab w:val="left" w:pos="6717"/>
                <w:tab w:val="left" w:pos="7994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3800" w:type="dxa"/>
            <w:shd w:val="clear" w:color="auto" w:fill="auto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  <w:t>Σύστημα Διεύθυνσης</w:t>
            </w:r>
          </w:p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  <w:t xml:space="preserve"> Όπως αναλυτικά ορίζονται στην σχετική μελέτη της διακήρυξης</w:t>
            </w:r>
          </w:p>
        </w:tc>
        <w:tc>
          <w:tcPr>
            <w:tcW w:w="1400" w:type="dxa"/>
            <w:shd w:val="clear" w:color="auto" w:fill="auto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400" w:type="dxa"/>
            <w:shd w:val="clear" w:color="auto" w:fill="auto"/>
          </w:tcPr>
          <w:p w:rsidR="002A574A" w:rsidRPr="002A574A" w:rsidRDefault="002A574A" w:rsidP="002A574A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000" w:type="dxa"/>
            <w:shd w:val="clear" w:color="auto" w:fill="auto"/>
          </w:tcPr>
          <w:p w:rsidR="002A574A" w:rsidRPr="002A574A" w:rsidRDefault="002A574A" w:rsidP="002A574A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</w:tr>
      <w:tr w:rsidR="002A574A" w:rsidRPr="002A574A" w:rsidTr="001D4642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00" w:type="dxa"/>
            <w:shd w:val="clear" w:color="auto" w:fill="auto"/>
          </w:tcPr>
          <w:p w:rsidR="002A574A" w:rsidRPr="002A574A" w:rsidRDefault="002A574A" w:rsidP="002A574A">
            <w:pPr>
              <w:numPr>
                <w:ilvl w:val="0"/>
                <w:numId w:val="1"/>
              </w:numPr>
              <w:tabs>
                <w:tab w:val="left" w:pos="454"/>
                <w:tab w:val="left" w:pos="5300"/>
                <w:tab w:val="left" w:pos="6717"/>
                <w:tab w:val="left" w:pos="7994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3800" w:type="dxa"/>
            <w:shd w:val="clear" w:color="auto" w:fill="auto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  <w:t>Άξονες – Αναρτήσεις</w:t>
            </w:r>
          </w:p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  <w:t xml:space="preserve"> Όπως αναλυτικά ορίζονται στην σχετική μελέτη της διακήρυξης</w:t>
            </w:r>
          </w:p>
        </w:tc>
        <w:tc>
          <w:tcPr>
            <w:tcW w:w="1400" w:type="dxa"/>
            <w:shd w:val="clear" w:color="auto" w:fill="auto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400" w:type="dxa"/>
            <w:shd w:val="clear" w:color="auto" w:fill="auto"/>
          </w:tcPr>
          <w:p w:rsidR="002A574A" w:rsidRPr="002A574A" w:rsidRDefault="002A574A" w:rsidP="002A574A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000" w:type="dxa"/>
            <w:shd w:val="clear" w:color="auto" w:fill="auto"/>
          </w:tcPr>
          <w:p w:rsidR="002A574A" w:rsidRPr="002A574A" w:rsidRDefault="002A574A" w:rsidP="002A574A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</w:tr>
      <w:tr w:rsidR="002A574A" w:rsidRPr="002A574A" w:rsidTr="001D4642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00" w:type="dxa"/>
            <w:shd w:val="clear" w:color="auto" w:fill="auto"/>
          </w:tcPr>
          <w:p w:rsidR="002A574A" w:rsidRPr="002A574A" w:rsidRDefault="002A574A" w:rsidP="002A574A">
            <w:pPr>
              <w:numPr>
                <w:ilvl w:val="0"/>
                <w:numId w:val="1"/>
              </w:numPr>
              <w:tabs>
                <w:tab w:val="left" w:pos="454"/>
                <w:tab w:val="left" w:pos="5300"/>
                <w:tab w:val="left" w:pos="6717"/>
                <w:tab w:val="left" w:pos="7994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3800" w:type="dxa"/>
            <w:shd w:val="clear" w:color="auto" w:fill="auto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  <w:t>Καμπίνα Οδήγησης</w:t>
            </w:r>
          </w:p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  <w:t xml:space="preserve"> Όπως αναλυτικά ορίζονται στην σχετική μελέτη της διακήρυξης</w:t>
            </w:r>
          </w:p>
        </w:tc>
        <w:tc>
          <w:tcPr>
            <w:tcW w:w="1400" w:type="dxa"/>
            <w:shd w:val="clear" w:color="auto" w:fill="auto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400" w:type="dxa"/>
            <w:shd w:val="clear" w:color="auto" w:fill="auto"/>
          </w:tcPr>
          <w:p w:rsidR="002A574A" w:rsidRPr="002A574A" w:rsidRDefault="002A574A" w:rsidP="002A574A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000" w:type="dxa"/>
            <w:shd w:val="clear" w:color="auto" w:fill="auto"/>
          </w:tcPr>
          <w:p w:rsidR="002A574A" w:rsidRPr="002A574A" w:rsidRDefault="002A574A" w:rsidP="002A574A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</w:tr>
      <w:tr w:rsidR="002A574A" w:rsidRPr="002A574A" w:rsidTr="001D4642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00" w:type="dxa"/>
            <w:shd w:val="clear" w:color="auto" w:fill="auto"/>
          </w:tcPr>
          <w:p w:rsidR="002A574A" w:rsidRPr="002A574A" w:rsidRDefault="002A574A" w:rsidP="002A574A">
            <w:pPr>
              <w:numPr>
                <w:ilvl w:val="0"/>
                <w:numId w:val="1"/>
              </w:numPr>
              <w:tabs>
                <w:tab w:val="left" w:pos="454"/>
                <w:tab w:val="left" w:pos="5300"/>
                <w:tab w:val="left" w:pos="6717"/>
                <w:tab w:val="left" w:pos="7994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3800" w:type="dxa"/>
            <w:shd w:val="clear" w:color="auto" w:fill="auto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  <w:t>Χρωματισμός</w:t>
            </w:r>
          </w:p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  <w:t xml:space="preserve"> Όπως αναλυτικά ορίζονται στην σχετική μελέτη της διακήρυξης</w:t>
            </w:r>
          </w:p>
        </w:tc>
        <w:tc>
          <w:tcPr>
            <w:tcW w:w="1400" w:type="dxa"/>
            <w:shd w:val="clear" w:color="auto" w:fill="auto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400" w:type="dxa"/>
            <w:shd w:val="clear" w:color="auto" w:fill="auto"/>
          </w:tcPr>
          <w:p w:rsidR="002A574A" w:rsidRPr="002A574A" w:rsidRDefault="002A574A" w:rsidP="002A574A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000" w:type="dxa"/>
            <w:shd w:val="clear" w:color="auto" w:fill="auto"/>
          </w:tcPr>
          <w:p w:rsidR="002A574A" w:rsidRPr="002A574A" w:rsidRDefault="002A574A" w:rsidP="002A574A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</w:tr>
      <w:tr w:rsidR="002A574A" w:rsidRPr="002A574A" w:rsidTr="001D4642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00" w:type="dxa"/>
            <w:shd w:val="clear" w:color="auto" w:fill="auto"/>
          </w:tcPr>
          <w:p w:rsidR="002A574A" w:rsidRPr="002A574A" w:rsidRDefault="002A574A" w:rsidP="002A574A">
            <w:pPr>
              <w:numPr>
                <w:ilvl w:val="0"/>
                <w:numId w:val="1"/>
              </w:numPr>
              <w:tabs>
                <w:tab w:val="left" w:pos="454"/>
                <w:tab w:val="left" w:pos="5300"/>
                <w:tab w:val="left" w:pos="6717"/>
                <w:tab w:val="left" w:pos="7994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3800" w:type="dxa"/>
            <w:shd w:val="clear" w:color="auto" w:fill="auto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  <w:t>Υπερκατασκευή</w:t>
            </w:r>
            <w:r w:rsidRPr="002A574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  <w:t xml:space="preserve"> </w:t>
            </w:r>
          </w:p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400" w:type="dxa"/>
            <w:shd w:val="clear" w:color="auto" w:fill="auto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400" w:type="dxa"/>
            <w:shd w:val="clear" w:color="auto" w:fill="auto"/>
          </w:tcPr>
          <w:p w:rsidR="002A574A" w:rsidRPr="002A574A" w:rsidRDefault="002A574A" w:rsidP="002A574A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000" w:type="dxa"/>
            <w:shd w:val="clear" w:color="auto" w:fill="auto"/>
          </w:tcPr>
          <w:p w:rsidR="002A574A" w:rsidRPr="002A574A" w:rsidRDefault="002A574A" w:rsidP="002A574A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</w:tr>
      <w:tr w:rsidR="002A574A" w:rsidRPr="002A574A" w:rsidTr="001D4642">
        <w:tblPrEx>
          <w:tblLook w:val="0000" w:firstRow="0" w:lastRow="0" w:firstColumn="0" w:lastColumn="0" w:noHBand="0" w:noVBand="0"/>
        </w:tblPrEx>
        <w:tc>
          <w:tcPr>
            <w:tcW w:w="800" w:type="dxa"/>
            <w:shd w:val="clear" w:color="auto" w:fill="auto"/>
          </w:tcPr>
          <w:p w:rsidR="002A574A" w:rsidRPr="002A574A" w:rsidRDefault="002A574A" w:rsidP="002A574A">
            <w:pPr>
              <w:numPr>
                <w:ilvl w:val="0"/>
                <w:numId w:val="1"/>
              </w:numPr>
              <w:tabs>
                <w:tab w:val="left" w:pos="454"/>
                <w:tab w:val="left" w:pos="5300"/>
                <w:tab w:val="left" w:pos="6717"/>
                <w:tab w:val="left" w:pos="7994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3800" w:type="dxa"/>
            <w:shd w:val="clear" w:color="auto" w:fill="auto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  <w:t>Γενικά</w:t>
            </w:r>
          </w:p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400" w:type="dxa"/>
            <w:shd w:val="clear" w:color="auto" w:fill="auto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400" w:type="dxa"/>
            <w:shd w:val="clear" w:color="auto" w:fill="auto"/>
          </w:tcPr>
          <w:p w:rsidR="002A574A" w:rsidRPr="002A574A" w:rsidRDefault="002A574A" w:rsidP="002A574A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000" w:type="dxa"/>
            <w:shd w:val="clear" w:color="auto" w:fill="auto"/>
          </w:tcPr>
          <w:p w:rsidR="002A574A" w:rsidRPr="002A574A" w:rsidRDefault="002A574A" w:rsidP="002A574A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</w:tr>
      <w:tr w:rsidR="002A574A" w:rsidRPr="002A574A" w:rsidTr="001D4642">
        <w:tblPrEx>
          <w:tblLook w:val="0000" w:firstRow="0" w:lastRow="0" w:firstColumn="0" w:lastColumn="0" w:noHBand="0" w:noVBand="0"/>
        </w:tblPrEx>
        <w:tc>
          <w:tcPr>
            <w:tcW w:w="800" w:type="dxa"/>
            <w:shd w:val="clear" w:color="auto" w:fill="auto"/>
          </w:tcPr>
          <w:p w:rsidR="002A574A" w:rsidRPr="002A574A" w:rsidRDefault="002A574A" w:rsidP="002A574A">
            <w:pPr>
              <w:numPr>
                <w:ilvl w:val="0"/>
                <w:numId w:val="1"/>
              </w:numPr>
              <w:tabs>
                <w:tab w:val="left" w:pos="454"/>
                <w:tab w:val="left" w:pos="5300"/>
                <w:tab w:val="left" w:pos="6717"/>
                <w:tab w:val="left" w:pos="7994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3800" w:type="dxa"/>
            <w:shd w:val="clear" w:color="auto" w:fill="auto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l-GR"/>
              </w:rPr>
              <w:t>Εμπρόσθιο έδρανο</w:t>
            </w:r>
          </w:p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400" w:type="dxa"/>
            <w:shd w:val="clear" w:color="auto" w:fill="auto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400" w:type="dxa"/>
            <w:shd w:val="clear" w:color="auto" w:fill="auto"/>
          </w:tcPr>
          <w:p w:rsidR="002A574A" w:rsidRPr="002A574A" w:rsidRDefault="002A574A" w:rsidP="002A574A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000" w:type="dxa"/>
            <w:shd w:val="clear" w:color="auto" w:fill="auto"/>
          </w:tcPr>
          <w:p w:rsidR="002A574A" w:rsidRPr="002A574A" w:rsidRDefault="002A574A" w:rsidP="002A574A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</w:tr>
      <w:tr w:rsidR="002A574A" w:rsidRPr="002A574A" w:rsidTr="001D4642">
        <w:tblPrEx>
          <w:tblLook w:val="0000" w:firstRow="0" w:lastRow="0" w:firstColumn="0" w:lastColumn="0" w:noHBand="0" w:noVBand="0"/>
        </w:tblPrEx>
        <w:tc>
          <w:tcPr>
            <w:tcW w:w="800" w:type="dxa"/>
            <w:shd w:val="clear" w:color="auto" w:fill="auto"/>
          </w:tcPr>
          <w:p w:rsidR="002A574A" w:rsidRPr="002A574A" w:rsidRDefault="002A574A" w:rsidP="002A574A">
            <w:pPr>
              <w:numPr>
                <w:ilvl w:val="0"/>
                <w:numId w:val="1"/>
              </w:numPr>
              <w:tabs>
                <w:tab w:val="left" w:pos="454"/>
                <w:tab w:val="left" w:pos="5300"/>
                <w:tab w:val="left" w:pos="6717"/>
                <w:tab w:val="left" w:pos="7994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3800" w:type="dxa"/>
            <w:shd w:val="clear" w:color="auto" w:fill="auto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l-GR"/>
              </w:rPr>
              <w:t>Οπίσθιο έδρανο</w:t>
            </w:r>
          </w:p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400" w:type="dxa"/>
            <w:shd w:val="clear" w:color="auto" w:fill="auto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400" w:type="dxa"/>
            <w:shd w:val="clear" w:color="auto" w:fill="auto"/>
          </w:tcPr>
          <w:p w:rsidR="002A574A" w:rsidRPr="002A574A" w:rsidRDefault="002A574A" w:rsidP="002A574A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000" w:type="dxa"/>
            <w:shd w:val="clear" w:color="auto" w:fill="auto"/>
          </w:tcPr>
          <w:p w:rsidR="002A574A" w:rsidRPr="002A574A" w:rsidRDefault="002A574A" w:rsidP="002A574A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</w:tr>
      <w:tr w:rsidR="002A574A" w:rsidRPr="002A574A" w:rsidTr="001D4642">
        <w:tblPrEx>
          <w:tblLook w:val="0000" w:firstRow="0" w:lastRow="0" w:firstColumn="0" w:lastColumn="0" w:noHBand="0" w:noVBand="0"/>
        </w:tblPrEx>
        <w:tc>
          <w:tcPr>
            <w:tcW w:w="800" w:type="dxa"/>
            <w:shd w:val="clear" w:color="auto" w:fill="auto"/>
          </w:tcPr>
          <w:p w:rsidR="002A574A" w:rsidRPr="002A574A" w:rsidRDefault="002A574A" w:rsidP="002A574A">
            <w:pPr>
              <w:numPr>
                <w:ilvl w:val="0"/>
                <w:numId w:val="1"/>
              </w:numPr>
              <w:tabs>
                <w:tab w:val="left" w:pos="454"/>
                <w:tab w:val="left" w:pos="5300"/>
                <w:tab w:val="left" w:pos="6717"/>
                <w:tab w:val="left" w:pos="7994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3800" w:type="dxa"/>
            <w:shd w:val="clear" w:color="auto" w:fill="auto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l-GR"/>
              </w:rPr>
              <w:t>Οπίσθια πόρτα</w:t>
            </w:r>
          </w:p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400" w:type="dxa"/>
            <w:shd w:val="clear" w:color="auto" w:fill="auto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400" w:type="dxa"/>
            <w:shd w:val="clear" w:color="auto" w:fill="auto"/>
          </w:tcPr>
          <w:p w:rsidR="002A574A" w:rsidRPr="002A574A" w:rsidRDefault="002A574A" w:rsidP="002A574A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000" w:type="dxa"/>
            <w:shd w:val="clear" w:color="auto" w:fill="auto"/>
          </w:tcPr>
          <w:p w:rsidR="002A574A" w:rsidRPr="002A574A" w:rsidRDefault="002A574A" w:rsidP="002A574A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</w:tr>
      <w:tr w:rsidR="002A574A" w:rsidRPr="002A574A" w:rsidTr="001D4642">
        <w:tblPrEx>
          <w:tblLook w:val="0000" w:firstRow="0" w:lastRow="0" w:firstColumn="0" w:lastColumn="0" w:noHBand="0" w:noVBand="0"/>
        </w:tblPrEx>
        <w:tc>
          <w:tcPr>
            <w:tcW w:w="800" w:type="dxa"/>
            <w:shd w:val="clear" w:color="auto" w:fill="auto"/>
          </w:tcPr>
          <w:p w:rsidR="002A574A" w:rsidRPr="002A574A" w:rsidRDefault="002A574A" w:rsidP="002A574A">
            <w:pPr>
              <w:numPr>
                <w:ilvl w:val="0"/>
                <w:numId w:val="1"/>
              </w:numPr>
              <w:tabs>
                <w:tab w:val="left" w:pos="454"/>
                <w:tab w:val="left" w:pos="5300"/>
                <w:tab w:val="left" w:pos="6717"/>
                <w:tab w:val="left" w:pos="7994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3800" w:type="dxa"/>
            <w:shd w:val="clear" w:color="auto" w:fill="auto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l-GR"/>
              </w:rPr>
              <w:t xml:space="preserve">Χοάνη τροφοδοσίας /στόμιο φόρτωσης   </w:t>
            </w:r>
          </w:p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400" w:type="dxa"/>
            <w:shd w:val="clear" w:color="auto" w:fill="auto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400" w:type="dxa"/>
            <w:shd w:val="clear" w:color="auto" w:fill="auto"/>
          </w:tcPr>
          <w:p w:rsidR="002A574A" w:rsidRPr="002A574A" w:rsidRDefault="002A574A" w:rsidP="002A574A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000" w:type="dxa"/>
            <w:shd w:val="clear" w:color="auto" w:fill="auto"/>
          </w:tcPr>
          <w:p w:rsidR="002A574A" w:rsidRPr="002A574A" w:rsidRDefault="002A574A" w:rsidP="002A574A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</w:tr>
      <w:tr w:rsidR="002A574A" w:rsidRPr="002A574A" w:rsidTr="001D4642">
        <w:tblPrEx>
          <w:tblLook w:val="0000" w:firstRow="0" w:lastRow="0" w:firstColumn="0" w:lastColumn="0" w:noHBand="0" w:noVBand="0"/>
        </w:tblPrEx>
        <w:tc>
          <w:tcPr>
            <w:tcW w:w="800" w:type="dxa"/>
            <w:shd w:val="clear" w:color="auto" w:fill="auto"/>
          </w:tcPr>
          <w:p w:rsidR="002A574A" w:rsidRPr="002A574A" w:rsidRDefault="002A574A" w:rsidP="002A574A">
            <w:pPr>
              <w:numPr>
                <w:ilvl w:val="0"/>
                <w:numId w:val="1"/>
              </w:numPr>
              <w:tabs>
                <w:tab w:val="left" w:pos="454"/>
                <w:tab w:val="left" w:pos="5300"/>
                <w:tab w:val="left" w:pos="6717"/>
                <w:tab w:val="left" w:pos="7994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3800" w:type="dxa"/>
            <w:shd w:val="clear" w:color="auto" w:fill="auto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l-GR"/>
              </w:rPr>
              <w:t>Σύστημα μετάδοσης κίνησης</w:t>
            </w:r>
          </w:p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400" w:type="dxa"/>
            <w:shd w:val="clear" w:color="auto" w:fill="auto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400" w:type="dxa"/>
            <w:shd w:val="clear" w:color="auto" w:fill="auto"/>
          </w:tcPr>
          <w:p w:rsidR="002A574A" w:rsidRPr="002A574A" w:rsidRDefault="002A574A" w:rsidP="002A574A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000" w:type="dxa"/>
            <w:shd w:val="clear" w:color="auto" w:fill="auto"/>
          </w:tcPr>
          <w:p w:rsidR="002A574A" w:rsidRPr="002A574A" w:rsidRDefault="002A574A" w:rsidP="002A574A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</w:tr>
      <w:tr w:rsidR="002A574A" w:rsidRPr="002A574A" w:rsidTr="001D4642">
        <w:tblPrEx>
          <w:tblLook w:val="0000" w:firstRow="0" w:lastRow="0" w:firstColumn="0" w:lastColumn="0" w:noHBand="0" w:noVBand="0"/>
        </w:tblPrEx>
        <w:tc>
          <w:tcPr>
            <w:tcW w:w="800" w:type="dxa"/>
            <w:shd w:val="clear" w:color="auto" w:fill="auto"/>
          </w:tcPr>
          <w:p w:rsidR="002A574A" w:rsidRPr="002A574A" w:rsidRDefault="002A574A" w:rsidP="002A574A">
            <w:pPr>
              <w:numPr>
                <w:ilvl w:val="0"/>
                <w:numId w:val="1"/>
              </w:numPr>
              <w:tabs>
                <w:tab w:val="left" w:pos="454"/>
                <w:tab w:val="left" w:pos="5300"/>
                <w:tab w:val="left" w:pos="6717"/>
                <w:tab w:val="left" w:pos="7994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3800" w:type="dxa"/>
            <w:shd w:val="clear" w:color="auto" w:fill="auto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l-GR"/>
              </w:rPr>
              <w:t>Ηλεκτρική εγκατάσταση</w:t>
            </w:r>
          </w:p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400" w:type="dxa"/>
            <w:shd w:val="clear" w:color="auto" w:fill="auto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400" w:type="dxa"/>
            <w:shd w:val="clear" w:color="auto" w:fill="auto"/>
          </w:tcPr>
          <w:p w:rsidR="002A574A" w:rsidRPr="002A574A" w:rsidRDefault="002A574A" w:rsidP="002A574A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000" w:type="dxa"/>
            <w:shd w:val="clear" w:color="auto" w:fill="auto"/>
          </w:tcPr>
          <w:p w:rsidR="002A574A" w:rsidRPr="002A574A" w:rsidRDefault="002A574A" w:rsidP="002A574A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</w:tr>
      <w:tr w:rsidR="002A574A" w:rsidRPr="002A574A" w:rsidTr="001D4642">
        <w:tblPrEx>
          <w:tblLook w:val="0000" w:firstRow="0" w:lastRow="0" w:firstColumn="0" w:lastColumn="0" w:noHBand="0" w:noVBand="0"/>
        </w:tblPrEx>
        <w:tc>
          <w:tcPr>
            <w:tcW w:w="800" w:type="dxa"/>
            <w:shd w:val="clear" w:color="auto" w:fill="auto"/>
          </w:tcPr>
          <w:p w:rsidR="002A574A" w:rsidRPr="002A574A" w:rsidRDefault="002A574A" w:rsidP="002A574A">
            <w:pPr>
              <w:numPr>
                <w:ilvl w:val="0"/>
                <w:numId w:val="1"/>
              </w:numPr>
              <w:tabs>
                <w:tab w:val="left" w:pos="454"/>
                <w:tab w:val="left" w:pos="5300"/>
                <w:tab w:val="left" w:pos="6717"/>
                <w:tab w:val="left" w:pos="7994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3800" w:type="dxa"/>
            <w:shd w:val="clear" w:color="auto" w:fill="auto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l-GR"/>
              </w:rPr>
              <w:t>Αντανακλαστικά ασφαλείας</w:t>
            </w:r>
          </w:p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400" w:type="dxa"/>
            <w:shd w:val="clear" w:color="auto" w:fill="auto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400" w:type="dxa"/>
            <w:shd w:val="clear" w:color="auto" w:fill="auto"/>
          </w:tcPr>
          <w:p w:rsidR="002A574A" w:rsidRPr="002A574A" w:rsidRDefault="002A574A" w:rsidP="002A574A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000" w:type="dxa"/>
            <w:shd w:val="clear" w:color="auto" w:fill="auto"/>
          </w:tcPr>
          <w:p w:rsidR="002A574A" w:rsidRPr="002A574A" w:rsidRDefault="002A574A" w:rsidP="002A574A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</w:tr>
      <w:tr w:rsidR="002A574A" w:rsidRPr="002A574A" w:rsidTr="001D4642">
        <w:tblPrEx>
          <w:tblLook w:val="0000" w:firstRow="0" w:lastRow="0" w:firstColumn="0" w:lastColumn="0" w:noHBand="0" w:noVBand="0"/>
        </w:tblPrEx>
        <w:tc>
          <w:tcPr>
            <w:tcW w:w="800" w:type="dxa"/>
            <w:shd w:val="clear" w:color="auto" w:fill="auto"/>
          </w:tcPr>
          <w:p w:rsidR="002A574A" w:rsidRPr="002A574A" w:rsidRDefault="002A574A" w:rsidP="002A574A">
            <w:pPr>
              <w:numPr>
                <w:ilvl w:val="0"/>
                <w:numId w:val="1"/>
              </w:numPr>
              <w:tabs>
                <w:tab w:val="left" w:pos="454"/>
                <w:tab w:val="left" w:pos="5300"/>
                <w:tab w:val="left" w:pos="6717"/>
                <w:tab w:val="left" w:pos="7994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3800" w:type="dxa"/>
            <w:shd w:val="clear" w:color="auto" w:fill="auto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l-GR"/>
              </w:rPr>
              <w:t>Βαθμός συμπίεσης</w:t>
            </w:r>
          </w:p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400" w:type="dxa"/>
            <w:shd w:val="clear" w:color="auto" w:fill="auto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400" w:type="dxa"/>
            <w:shd w:val="clear" w:color="auto" w:fill="auto"/>
          </w:tcPr>
          <w:p w:rsidR="002A574A" w:rsidRPr="002A574A" w:rsidRDefault="002A574A" w:rsidP="002A574A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000" w:type="dxa"/>
            <w:shd w:val="clear" w:color="auto" w:fill="auto"/>
          </w:tcPr>
          <w:p w:rsidR="002A574A" w:rsidRPr="002A574A" w:rsidRDefault="002A574A" w:rsidP="002A574A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</w:tr>
      <w:tr w:rsidR="002A574A" w:rsidRPr="002A574A" w:rsidTr="001D4642">
        <w:tblPrEx>
          <w:tblLook w:val="0000" w:firstRow="0" w:lastRow="0" w:firstColumn="0" w:lastColumn="0" w:noHBand="0" w:noVBand="0"/>
        </w:tblPrEx>
        <w:tc>
          <w:tcPr>
            <w:tcW w:w="800" w:type="dxa"/>
            <w:shd w:val="clear" w:color="auto" w:fill="auto"/>
          </w:tcPr>
          <w:p w:rsidR="002A574A" w:rsidRPr="002A574A" w:rsidRDefault="002A574A" w:rsidP="002A574A">
            <w:pPr>
              <w:numPr>
                <w:ilvl w:val="0"/>
                <w:numId w:val="1"/>
              </w:numPr>
              <w:tabs>
                <w:tab w:val="left" w:pos="454"/>
                <w:tab w:val="left" w:pos="5300"/>
                <w:tab w:val="left" w:pos="6717"/>
                <w:tab w:val="left" w:pos="7994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3800" w:type="dxa"/>
            <w:shd w:val="clear" w:color="auto" w:fill="auto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l-GR"/>
              </w:rPr>
              <w:t>Ανυψωτικός μηχανισμός κάδων</w:t>
            </w:r>
          </w:p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400" w:type="dxa"/>
            <w:shd w:val="clear" w:color="auto" w:fill="auto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400" w:type="dxa"/>
            <w:shd w:val="clear" w:color="auto" w:fill="auto"/>
          </w:tcPr>
          <w:p w:rsidR="002A574A" w:rsidRPr="002A574A" w:rsidRDefault="002A574A" w:rsidP="002A574A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000" w:type="dxa"/>
            <w:shd w:val="clear" w:color="auto" w:fill="auto"/>
          </w:tcPr>
          <w:p w:rsidR="002A574A" w:rsidRPr="002A574A" w:rsidRDefault="002A574A" w:rsidP="002A574A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</w:tr>
      <w:tr w:rsidR="002A574A" w:rsidRPr="002A574A" w:rsidTr="001D4642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00" w:type="dxa"/>
            <w:shd w:val="clear" w:color="auto" w:fill="auto"/>
          </w:tcPr>
          <w:p w:rsidR="002A574A" w:rsidRPr="002A574A" w:rsidRDefault="002A574A" w:rsidP="002A574A">
            <w:pPr>
              <w:numPr>
                <w:ilvl w:val="0"/>
                <w:numId w:val="1"/>
              </w:numPr>
              <w:tabs>
                <w:tab w:val="left" w:pos="454"/>
                <w:tab w:val="left" w:pos="5300"/>
                <w:tab w:val="left" w:pos="6717"/>
                <w:tab w:val="left" w:pos="7994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3800" w:type="dxa"/>
            <w:shd w:val="clear" w:color="auto" w:fill="auto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  <w:t xml:space="preserve">Λειτουργικότητα, Αποδοτικότητα και Ασφάλεια </w:t>
            </w:r>
            <w:r w:rsidRPr="002A574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400" w:type="dxa"/>
            <w:shd w:val="clear" w:color="auto" w:fill="auto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400" w:type="dxa"/>
            <w:shd w:val="clear" w:color="auto" w:fill="auto"/>
          </w:tcPr>
          <w:p w:rsidR="002A574A" w:rsidRPr="002A574A" w:rsidRDefault="002A574A" w:rsidP="002A574A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000" w:type="dxa"/>
            <w:shd w:val="clear" w:color="auto" w:fill="auto"/>
          </w:tcPr>
          <w:p w:rsidR="002A574A" w:rsidRPr="002A574A" w:rsidRDefault="002A574A" w:rsidP="002A574A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</w:tr>
      <w:tr w:rsidR="002A574A" w:rsidRPr="002A574A" w:rsidTr="001D4642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00" w:type="dxa"/>
            <w:shd w:val="clear" w:color="auto" w:fill="auto"/>
          </w:tcPr>
          <w:p w:rsidR="002A574A" w:rsidRPr="002A574A" w:rsidRDefault="002A574A" w:rsidP="002A574A">
            <w:pPr>
              <w:numPr>
                <w:ilvl w:val="0"/>
                <w:numId w:val="1"/>
              </w:numPr>
              <w:tabs>
                <w:tab w:val="left" w:pos="454"/>
                <w:tab w:val="left" w:pos="5300"/>
                <w:tab w:val="left" w:pos="6717"/>
                <w:tab w:val="left" w:pos="7994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3800" w:type="dxa"/>
            <w:shd w:val="clear" w:color="auto" w:fill="auto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l-GR"/>
              </w:rPr>
              <w:t xml:space="preserve">Ποιότητα, Καταλληλότητα και Αξιοπιστία </w:t>
            </w:r>
          </w:p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400" w:type="dxa"/>
            <w:shd w:val="clear" w:color="auto" w:fill="auto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400" w:type="dxa"/>
            <w:shd w:val="clear" w:color="auto" w:fill="auto"/>
          </w:tcPr>
          <w:p w:rsidR="002A574A" w:rsidRPr="002A574A" w:rsidRDefault="002A574A" w:rsidP="002A574A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000" w:type="dxa"/>
            <w:shd w:val="clear" w:color="auto" w:fill="auto"/>
          </w:tcPr>
          <w:p w:rsidR="002A574A" w:rsidRPr="002A574A" w:rsidRDefault="002A574A" w:rsidP="002A574A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</w:tr>
      <w:tr w:rsidR="002A574A" w:rsidRPr="002A574A" w:rsidTr="001D4642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00" w:type="dxa"/>
            <w:shd w:val="clear" w:color="auto" w:fill="auto"/>
          </w:tcPr>
          <w:p w:rsidR="002A574A" w:rsidRPr="002A574A" w:rsidRDefault="002A574A" w:rsidP="002A574A">
            <w:pPr>
              <w:numPr>
                <w:ilvl w:val="0"/>
                <w:numId w:val="1"/>
              </w:numPr>
              <w:tabs>
                <w:tab w:val="left" w:pos="454"/>
                <w:tab w:val="left" w:pos="5300"/>
                <w:tab w:val="left" w:pos="6717"/>
                <w:tab w:val="left" w:pos="7994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3800" w:type="dxa"/>
            <w:shd w:val="clear" w:color="auto" w:fill="auto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l-GR"/>
              </w:rPr>
              <w:t>Τεχνική Υποστήριξη και Κάλυψη</w:t>
            </w:r>
          </w:p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  <w:t xml:space="preserve"> Όπως αναλυτικά ορίζονται στην σχετική μελέτη της διακήρυξης</w:t>
            </w:r>
          </w:p>
        </w:tc>
        <w:tc>
          <w:tcPr>
            <w:tcW w:w="1400" w:type="dxa"/>
            <w:shd w:val="clear" w:color="auto" w:fill="auto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400" w:type="dxa"/>
            <w:shd w:val="clear" w:color="auto" w:fill="auto"/>
          </w:tcPr>
          <w:p w:rsidR="002A574A" w:rsidRPr="002A574A" w:rsidRDefault="002A574A" w:rsidP="002A574A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000" w:type="dxa"/>
            <w:shd w:val="clear" w:color="auto" w:fill="auto"/>
          </w:tcPr>
          <w:p w:rsidR="002A574A" w:rsidRPr="002A574A" w:rsidRDefault="002A574A" w:rsidP="002A574A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</w:tr>
      <w:tr w:rsidR="002A574A" w:rsidRPr="002A574A" w:rsidTr="001D4642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00" w:type="dxa"/>
            <w:shd w:val="clear" w:color="auto" w:fill="auto"/>
          </w:tcPr>
          <w:p w:rsidR="002A574A" w:rsidRPr="002A574A" w:rsidRDefault="002A574A" w:rsidP="002A574A">
            <w:pPr>
              <w:numPr>
                <w:ilvl w:val="0"/>
                <w:numId w:val="1"/>
              </w:numPr>
              <w:tabs>
                <w:tab w:val="left" w:pos="454"/>
                <w:tab w:val="left" w:pos="5300"/>
                <w:tab w:val="left" w:pos="6717"/>
                <w:tab w:val="left" w:pos="7994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3800" w:type="dxa"/>
            <w:shd w:val="clear" w:color="auto" w:fill="auto"/>
          </w:tcPr>
          <w:p w:rsidR="002A574A" w:rsidRPr="002A574A" w:rsidRDefault="002A574A" w:rsidP="002A574A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l-GR"/>
              </w:rPr>
              <w:t>Δείγμα</w:t>
            </w:r>
          </w:p>
          <w:p w:rsidR="002A574A" w:rsidRPr="002A574A" w:rsidRDefault="002A574A" w:rsidP="002A574A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400" w:type="dxa"/>
            <w:shd w:val="clear" w:color="auto" w:fill="auto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400" w:type="dxa"/>
            <w:shd w:val="clear" w:color="auto" w:fill="auto"/>
          </w:tcPr>
          <w:p w:rsidR="002A574A" w:rsidRPr="002A574A" w:rsidRDefault="002A574A" w:rsidP="002A574A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000" w:type="dxa"/>
            <w:shd w:val="clear" w:color="auto" w:fill="auto"/>
          </w:tcPr>
          <w:p w:rsidR="002A574A" w:rsidRPr="002A574A" w:rsidRDefault="002A574A" w:rsidP="002A574A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</w:tr>
      <w:tr w:rsidR="002A574A" w:rsidRPr="002A574A" w:rsidTr="001D4642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00" w:type="dxa"/>
            <w:shd w:val="clear" w:color="auto" w:fill="auto"/>
          </w:tcPr>
          <w:p w:rsidR="002A574A" w:rsidRPr="002A574A" w:rsidRDefault="002A574A" w:rsidP="002A574A">
            <w:pPr>
              <w:numPr>
                <w:ilvl w:val="0"/>
                <w:numId w:val="1"/>
              </w:numPr>
              <w:tabs>
                <w:tab w:val="left" w:pos="454"/>
                <w:tab w:val="left" w:pos="5300"/>
                <w:tab w:val="left" w:pos="6717"/>
                <w:tab w:val="left" w:pos="7994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3800" w:type="dxa"/>
            <w:shd w:val="clear" w:color="auto" w:fill="auto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l-GR"/>
              </w:rPr>
              <w:t>Εκπαίδευση Προσωπικού</w:t>
            </w:r>
          </w:p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  <w:t xml:space="preserve"> Όπως αναλυτικά ορίζονται στην σχετική μελέτη της διακήρυξης</w:t>
            </w:r>
          </w:p>
        </w:tc>
        <w:tc>
          <w:tcPr>
            <w:tcW w:w="1400" w:type="dxa"/>
            <w:shd w:val="clear" w:color="auto" w:fill="auto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400" w:type="dxa"/>
            <w:shd w:val="clear" w:color="auto" w:fill="auto"/>
          </w:tcPr>
          <w:p w:rsidR="002A574A" w:rsidRPr="002A574A" w:rsidRDefault="002A574A" w:rsidP="002A574A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000" w:type="dxa"/>
            <w:shd w:val="clear" w:color="auto" w:fill="auto"/>
          </w:tcPr>
          <w:p w:rsidR="002A574A" w:rsidRPr="002A574A" w:rsidRDefault="002A574A" w:rsidP="002A574A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</w:tr>
      <w:tr w:rsidR="002A574A" w:rsidRPr="002A574A" w:rsidTr="001D4642">
        <w:tblPrEx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800" w:type="dxa"/>
            <w:shd w:val="clear" w:color="auto" w:fill="auto"/>
          </w:tcPr>
          <w:p w:rsidR="002A574A" w:rsidRPr="002A574A" w:rsidRDefault="002A574A" w:rsidP="002A574A">
            <w:pPr>
              <w:numPr>
                <w:ilvl w:val="0"/>
                <w:numId w:val="1"/>
              </w:numPr>
              <w:tabs>
                <w:tab w:val="left" w:pos="454"/>
                <w:tab w:val="left" w:pos="5300"/>
                <w:tab w:val="left" w:pos="6717"/>
                <w:tab w:val="left" w:pos="7994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3800" w:type="dxa"/>
            <w:shd w:val="clear" w:color="auto" w:fill="auto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l-GR"/>
              </w:rPr>
              <w:t>Παράδοση Οχημάτων</w:t>
            </w:r>
          </w:p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  <w:t xml:space="preserve"> Όπως αναλυτικά ορίζονται στην σχετική μελέτη της διακήρυξης</w:t>
            </w:r>
          </w:p>
        </w:tc>
        <w:tc>
          <w:tcPr>
            <w:tcW w:w="1400" w:type="dxa"/>
            <w:shd w:val="clear" w:color="auto" w:fill="auto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400" w:type="dxa"/>
            <w:shd w:val="clear" w:color="auto" w:fill="auto"/>
          </w:tcPr>
          <w:p w:rsidR="002A574A" w:rsidRPr="002A574A" w:rsidRDefault="002A574A" w:rsidP="002A574A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000" w:type="dxa"/>
            <w:shd w:val="clear" w:color="auto" w:fill="auto"/>
          </w:tcPr>
          <w:p w:rsidR="002A574A" w:rsidRPr="002A574A" w:rsidRDefault="002A574A" w:rsidP="002A574A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</w:tr>
      <w:tr w:rsidR="002A574A" w:rsidRPr="002A574A" w:rsidTr="001D4642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00" w:type="dxa"/>
            <w:shd w:val="clear" w:color="auto" w:fill="auto"/>
          </w:tcPr>
          <w:p w:rsidR="002A574A" w:rsidRPr="002A574A" w:rsidRDefault="002A574A" w:rsidP="002A574A">
            <w:pPr>
              <w:numPr>
                <w:ilvl w:val="0"/>
                <w:numId w:val="1"/>
              </w:numPr>
              <w:tabs>
                <w:tab w:val="left" w:pos="454"/>
                <w:tab w:val="left" w:pos="5300"/>
                <w:tab w:val="left" w:pos="6717"/>
                <w:tab w:val="left" w:pos="7994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3800" w:type="dxa"/>
            <w:shd w:val="clear" w:color="auto" w:fill="auto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l-GR"/>
              </w:rPr>
              <w:t>Συμπληρωματικά Στοιχεία της Τεχνικής Προσφοράς</w:t>
            </w:r>
            <w:r w:rsidRPr="002A574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  <w:t xml:space="preserve"> </w:t>
            </w:r>
          </w:p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400" w:type="dxa"/>
            <w:shd w:val="clear" w:color="auto" w:fill="auto"/>
          </w:tcPr>
          <w:p w:rsidR="002A574A" w:rsidRPr="002A574A" w:rsidRDefault="002A574A" w:rsidP="002A5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2A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400" w:type="dxa"/>
            <w:shd w:val="clear" w:color="auto" w:fill="auto"/>
          </w:tcPr>
          <w:p w:rsidR="002A574A" w:rsidRPr="002A574A" w:rsidRDefault="002A574A" w:rsidP="002A574A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000" w:type="dxa"/>
            <w:shd w:val="clear" w:color="auto" w:fill="auto"/>
          </w:tcPr>
          <w:p w:rsidR="002A574A" w:rsidRPr="002A574A" w:rsidRDefault="002A574A" w:rsidP="002A574A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8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</w:p>
        </w:tc>
      </w:tr>
    </w:tbl>
    <w:p w:rsidR="002A574A" w:rsidRPr="002A574A" w:rsidRDefault="002A574A" w:rsidP="002A574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l-GR"/>
        </w:rPr>
      </w:pPr>
    </w:p>
    <w:p w:rsidR="002A574A" w:rsidRPr="002A574A" w:rsidRDefault="002A574A" w:rsidP="002A574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l-GR"/>
        </w:rPr>
      </w:pPr>
      <w:r w:rsidRPr="002A57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>Οι απαντήσεις στο ανωτέρω φύλλο συμμόρφωση  να είναι κατά προτίμηση αναλυτικές και επεξηγηματικές.</w:t>
      </w:r>
    </w:p>
    <w:p w:rsidR="002A574A" w:rsidRPr="002A574A" w:rsidRDefault="002A574A" w:rsidP="002A574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D0712" w:rsidRDefault="002D0712"/>
    <w:sectPr w:rsidR="002D07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CD4" w:rsidRDefault="008A4CD4" w:rsidP="002A574A">
      <w:pPr>
        <w:spacing w:after="0" w:line="240" w:lineRule="auto"/>
      </w:pPr>
      <w:r>
        <w:separator/>
      </w:r>
    </w:p>
  </w:endnote>
  <w:endnote w:type="continuationSeparator" w:id="0">
    <w:p w:rsidR="008A4CD4" w:rsidRDefault="008A4CD4" w:rsidP="002A5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74A" w:rsidRDefault="002A574A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4611288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2A574A" w:rsidRDefault="002A574A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A574A" w:rsidRDefault="002A574A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74A" w:rsidRDefault="002A574A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CD4" w:rsidRDefault="008A4CD4" w:rsidP="002A574A">
      <w:pPr>
        <w:spacing w:after="0" w:line="240" w:lineRule="auto"/>
      </w:pPr>
      <w:r>
        <w:separator/>
      </w:r>
    </w:p>
  </w:footnote>
  <w:footnote w:type="continuationSeparator" w:id="0">
    <w:p w:rsidR="008A4CD4" w:rsidRDefault="008A4CD4" w:rsidP="002A57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74A" w:rsidRDefault="002A574A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74A" w:rsidRDefault="002A574A">
    <w:pPr>
      <w:pStyle w:val="af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74A" w:rsidRDefault="002A574A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D6335"/>
    <w:multiLevelType w:val="hybridMultilevel"/>
    <w:tmpl w:val="7144BE3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DAC"/>
    <w:rsid w:val="002A574A"/>
    <w:rsid w:val="002D0712"/>
    <w:rsid w:val="008A4CD4"/>
    <w:rsid w:val="00BA7DAC"/>
    <w:rsid w:val="00E03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88B"/>
  </w:style>
  <w:style w:type="paragraph" w:styleId="1">
    <w:name w:val="heading 1"/>
    <w:basedOn w:val="a"/>
    <w:next w:val="a"/>
    <w:link w:val="1Char"/>
    <w:uiPriority w:val="9"/>
    <w:qFormat/>
    <w:rsid w:val="00E038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aliases w:val="2"/>
    <w:basedOn w:val="a"/>
    <w:next w:val="a"/>
    <w:link w:val="2Char"/>
    <w:uiPriority w:val="9"/>
    <w:unhideWhenUsed/>
    <w:qFormat/>
    <w:rsid w:val="00E038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E038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038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0388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0388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0388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0388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0388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0388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Char">
    <w:name w:val="Επικεφαλίδα 2 Char"/>
    <w:aliases w:val="2 Char"/>
    <w:basedOn w:val="a0"/>
    <w:link w:val="2"/>
    <w:uiPriority w:val="9"/>
    <w:rsid w:val="00E0388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E0388B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Char">
    <w:name w:val="Επικεφαλίδα 4 Char"/>
    <w:basedOn w:val="a0"/>
    <w:link w:val="4"/>
    <w:uiPriority w:val="9"/>
    <w:semiHidden/>
    <w:rsid w:val="00E0388B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Char">
    <w:name w:val="Επικεφαλίδα 5 Char"/>
    <w:basedOn w:val="a0"/>
    <w:link w:val="5"/>
    <w:uiPriority w:val="9"/>
    <w:semiHidden/>
    <w:rsid w:val="00E0388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Char">
    <w:name w:val="Επικεφαλίδα 6 Char"/>
    <w:basedOn w:val="a0"/>
    <w:link w:val="6"/>
    <w:uiPriority w:val="9"/>
    <w:semiHidden/>
    <w:rsid w:val="00E0388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Char">
    <w:name w:val="Επικεφαλίδα 7 Char"/>
    <w:basedOn w:val="a0"/>
    <w:link w:val="7"/>
    <w:uiPriority w:val="9"/>
    <w:semiHidden/>
    <w:rsid w:val="00E0388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Επικεφαλίδα 8 Char"/>
    <w:basedOn w:val="a0"/>
    <w:link w:val="8"/>
    <w:uiPriority w:val="9"/>
    <w:semiHidden/>
    <w:rsid w:val="00E0388B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Char">
    <w:name w:val="Επικεφαλίδα 9 Char"/>
    <w:basedOn w:val="a0"/>
    <w:link w:val="9"/>
    <w:uiPriority w:val="9"/>
    <w:semiHidden/>
    <w:rsid w:val="00E0388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0388B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E0388B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uiPriority w:val="10"/>
    <w:rsid w:val="00E0388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E0388B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Char0">
    <w:name w:val="Υπότιτλος Char"/>
    <w:basedOn w:val="a0"/>
    <w:link w:val="a5"/>
    <w:uiPriority w:val="11"/>
    <w:rsid w:val="00E0388B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6">
    <w:name w:val="Strong"/>
    <w:basedOn w:val="a0"/>
    <w:uiPriority w:val="22"/>
    <w:qFormat/>
    <w:rsid w:val="00E0388B"/>
    <w:rPr>
      <w:b/>
      <w:bCs/>
    </w:rPr>
  </w:style>
  <w:style w:type="character" w:styleId="a7">
    <w:name w:val="Emphasis"/>
    <w:basedOn w:val="a0"/>
    <w:uiPriority w:val="20"/>
    <w:qFormat/>
    <w:rsid w:val="00E0388B"/>
    <w:rPr>
      <w:i/>
      <w:iCs/>
    </w:rPr>
  </w:style>
  <w:style w:type="paragraph" w:styleId="a8">
    <w:name w:val="No Spacing"/>
    <w:uiPriority w:val="1"/>
    <w:qFormat/>
    <w:rsid w:val="00E0388B"/>
    <w:pPr>
      <w:spacing w:after="0" w:line="240" w:lineRule="auto"/>
    </w:pPr>
  </w:style>
  <w:style w:type="paragraph" w:styleId="a9">
    <w:name w:val="List Paragraph"/>
    <w:aliases w:val="Γράφημα"/>
    <w:basedOn w:val="a"/>
    <w:link w:val="Char1"/>
    <w:uiPriority w:val="34"/>
    <w:qFormat/>
    <w:rsid w:val="00E0388B"/>
    <w:pPr>
      <w:ind w:left="720"/>
      <w:contextualSpacing/>
    </w:pPr>
  </w:style>
  <w:style w:type="character" w:customStyle="1" w:styleId="Char1">
    <w:name w:val="Παράγραφος λίστας Char"/>
    <w:aliases w:val="Γράφημα Char"/>
    <w:link w:val="a9"/>
    <w:uiPriority w:val="34"/>
    <w:locked/>
    <w:rsid w:val="00E0388B"/>
  </w:style>
  <w:style w:type="paragraph" w:styleId="aa">
    <w:name w:val="Quote"/>
    <w:basedOn w:val="a"/>
    <w:next w:val="a"/>
    <w:link w:val="Char2"/>
    <w:uiPriority w:val="29"/>
    <w:qFormat/>
    <w:rsid w:val="00E0388B"/>
    <w:rPr>
      <w:i/>
      <w:iCs/>
      <w:color w:val="000000" w:themeColor="text1"/>
    </w:rPr>
  </w:style>
  <w:style w:type="character" w:customStyle="1" w:styleId="Char2">
    <w:name w:val="Απόσπασμα Char"/>
    <w:basedOn w:val="a0"/>
    <w:link w:val="aa"/>
    <w:uiPriority w:val="29"/>
    <w:rsid w:val="00E0388B"/>
    <w:rPr>
      <w:i/>
      <w:iCs/>
      <w:color w:val="000000" w:themeColor="text1"/>
    </w:rPr>
  </w:style>
  <w:style w:type="paragraph" w:styleId="ab">
    <w:name w:val="Intense Quote"/>
    <w:basedOn w:val="a"/>
    <w:next w:val="a"/>
    <w:link w:val="Char3"/>
    <w:uiPriority w:val="30"/>
    <w:qFormat/>
    <w:rsid w:val="00E0388B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Char3">
    <w:name w:val="Έντονο εισαγωγικό Char"/>
    <w:basedOn w:val="a0"/>
    <w:link w:val="ab"/>
    <w:uiPriority w:val="30"/>
    <w:rsid w:val="00E0388B"/>
    <w:rPr>
      <w:b/>
      <w:bCs/>
      <w:i/>
      <w:iCs/>
      <w:color w:val="5B9BD5" w:themeColor="accent1"/>
    </w:rPr>
  </w:style>
  <w:style w:type="character" w:styleId="ac">
    <w:name w:val="Subtle Emphasis"/>
    <w:basedOn w:val="a0"/>
    <w:uiPriority w:val="19"/>
    <w:qFormat/>
    <w:rsid w:val="00E0388B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E0388B"/>
    <w:rPr>
      <w:b/>
      <w:bCs/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E0388B"/>
    <w:rPr>
      <w:smallCaps/>
      <w:color w:val="ED7D31" w:themeColor="accent2"/>
      <w:u w:val="single"/>
    </w:rPr>
  </w:style>
  <w:style w:type="character" w:styleId="af">
    <w:name w:val="Intense Reference"/>
    <w:basedOn w:val="a0"/>
    <w:uiPriority w:val="32"/>
    <w:qFormat/>
    <w:rsid w:val="00E0388B"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E0388B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E0388B"/>
    <w:pPr>
      <w:outlineLvl w:val="9"/>
    </w:pPr>
  </w:style>
  <w:style w:type="paragraph" w:styleId="af2">
    <w:name w:val="header"/>
    <w:basedOn w:val="a"/>
    <w:link w:val="Char4"/>
    <w:uiPriority w:val="99"/>
    <w:unhideWhenUsed/>
    <w:rsid w:val="002A57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Κεφαλίδα Char"/>
    <w:basedOn w:val="a0"/>
    <w:link w:val="af2"/>
    <w:uiPriority w:val="99"/>
    <w:rsid w:val="002A574A"/>
  </w:style>
  <w:style w:type="paragraph" w:styleId="af3">
    <w:name w:val="footer"/>
    <w:basedOn w:val="a"/>
    <w:link w:val="Char5"/>
    <w:uiPriority w:val="99"/>
    <w:unhideWhenUsed/>
    <w:rsid w:val="002A57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5">
    <w:name w:val="Υποσέλιδο Char"/>
    <w:basedOn w:val="a0"/>
    <w:link w:val="af3"/>
    <w:uiPriority w:val="99"/>
    <w:rsid w:val="002A57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88B"/>
  </w:style>
  <w:style w:type="paragraph" w:styleId="1">
    <w:name w:val="heading 1"/>
    <w:basedOn w:val="a"/>
    <w:next w:val="a"/>
    <w:link w:val="1Char"/>
    <w:uiPriority w:val="9"/>
    <w:qFormat/>
    <w:rsid w:val="00E038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aliases w:val="2"/>
    <w:basedOn w:val="a"/>
    <w:next w:val="a"/>
    <w:link w:val="2Char"/>
    <w:uiPriority w:val="9"/>
    <w:unhideWhenUsed/>
    <w:qFormat/>
    <w:rsid w:val="00E038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E038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038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0388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0388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0388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0388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0388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0388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Char">
    <w:name w:val="Επικεφαλίδα 2 Char"/>
    <w:aliases w:val="2 Char"/>
    <w:basedOn w:val="a0"/>
    <w:link w:val="2"/>
    <w:uiPriority w:val="9"/>
    <w:rsid w:val="00E0388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E0388B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Char">
    <w:name w:val="Επικεφαλίδα 4 Char"/>
    <w:basedOn w:val="a0"/>
    <w:link w:val="4"/>
    <w:uiPriority w:val="9"/>
    <w:semiHidden/>
    <w:rsid w:val="00E0388B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Char">
    <w:name w:val="Επικεφαλίδα 5 Char"/>
    <w:basedOn w:val="a0"/>
    <w:link w:val="5"/>
    <w:uiPriority w:val="9"/>
    <w:semiHidden/>
    <w:rsid w:val="00E0388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Char">
    <w:name w:val="Επικεφαλίδα 6 Char"/>
    <w:basedOn w:val="a0"/>
    <w:link w:val="6"/>
    <w:uiPriority w:val="9"/>
    <w:semiHidden/>
    <w:rsid w:val="00E0388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Char">
    <w:name w:val="Επικεφαλίδα 7 Char"/>
    <w:basedOn w:val="a0"/>
    <w:link w:val="7"/>
    <w:uiPriority w:val="9"/>
    <w:semiHidden/>
    <w:rsid w:val="00E0388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Επικεφαλίδα 8 Char"/>
    <w:basedOn w:val="a0"/>
    <w:link w:val="8"/>
    <w:uiPriority w:val="9"/>
    <w:semiHidden/>
    <w:rsid w:val="00E0388B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Char">
    <w:name w:val="Επικεφαλίδα 9 Char"/>
    <w:basedOn w:val="a0"/>
    <w:link w:val="9"/>
    <w:uiPriority w:val="9"/>
    <w:semiHidden/>
    <w:rsid w:val="00E0388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0388B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E0388B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uiPriority w:val="10"/>
    <w:rsid w:val="00E0388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E0388B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Char0">
    <w:name w:val="Υπότιτλος Char"/>
    <w:basedOn w:val="a0"/>
    <w:link w:val="a5"/>
    <w:uiPriority w:val="11"/>
    <w:rsid w:val="00E0388B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6">
    <w:name w:val="Strong"/>
    <w:basedOn w:val="a0"/>
    <w:uiPriority w:val="22"/>
    <w:qFormat/>
    <w:rsid w:val="00E0388B"/>
    <w:rPr>
      <w:b/>
      <w:bCs/>
    </w:rPr>
  </w:style>
  <w:style w:type="character" w:styleId="a7">
    <w:name w:val="Emphasis"/>
    <w:basedOn w:val="a0"/>
    <w:uiPriority w:val="20"/>
    <w:qFormat/>
    <w:rsid w:val="00E0388B"/>
    <w:rPr>
      <w:i/>
      <w:iCs/>
    </w:rPr>
  </w:style>
  <w:style w:type="paragraph" w:styleId="a8">
    <w:name w:val="No Spacing"/>
    <w:uiPriority w:val="1"/>
    <w:qFormat/>
    <w:rsid w:val="00E0388B"/>
    <w:pPr>
      <w:spacing w:after="0" w:line="240" w:lineRule="auto"/>
    </w:pPr>
  </w:style>
  <w:style w:type="paragraph" w:styleId="a9">
    <w:name w:val="List Paragraph"/>
    <w:aliases w:val="Γράφημα"/>
    <w:basedOn w:val="a"/>
    <w:link w:val="Char1"/>
    <w:uiPriority w:val="34"/>
    <w:qFormat/>
    <w:rsid w:val="00E0388B"/>
    <w:pPr>
      <w:ind w:left="720"/>
      <w:contextualSpacing/>
    </w:pPr>
  </w:style>
  <w:style w:type="character" w:customStyle="1" w:styleId="Char1">
    <w:name w:val="Παράγραφος λίστας Char"/>
    <w:aliases w:val="Γράφημα Char"/>
    <w:link w:val="a9"/>
    <w:uiPriority w:val="34"/>
    <w:locked/>
    <w:rsid w:val="00E0388B"/>
  </w:style>
  <w:style w:type="paragraph" w:styleId="aa">
    <w:name w:val="Quote"/>
    <w:basedOn w:val="a"/>
    <w:next w:val="a"/>
    <w:link w:val="Char2"/>
    <w:uiPriority w:val="29"/>
    <w:qFormat/>
    <w:rsid w:val="00E0388B"/>
    <w:rPr>
      <w:i/>
      <w:iCs/>
      <w:color w:val="000000" w:themeColor="text1"/>
    </w:rPr>
  </w:style>
  <w:style w:type="character" w:customStyle="1" w:styleId="Char2">
    <w:name w:val="Απόσπασμα Char"/>
    <w:basedOn w:val="a0"/>
    <w:link w:val="aa"/>
    <w:uiPriority w:val="29"/>
    <w:rsid w:val="00E0388B"/>
    <w:rPr>
      <w:i/>
      <w:iCs/>
      <w:color w:val="000000" w:themeColor="text1"/>
    </w:rPr>
  </w:style>
  <w:style w:type="paragraph" w:styleId="ab">
    <w:name w:val="Intense Quote"/>
    <w:basedOn w:val="a"/>
    <w:next w:val="a"/>
    <w:link w:val="Char3"/>
    <w:uiPriority w:val="30"/>
    <w:qFormat/>
    <w:rsid w:val="00E0388B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Char3">
    <w:name w:val="Έντονο εισαγωγικό Char"/>
    <w:basedOn w:val="a0"/>
    <w:link w:val="ab"/>
    <w:uiPriority w:val="30"/>
    <w:rsid w:val="00E0388B"/>
    <w:rPr>
      <w:b/>
      <w:bCs/>
      <w:i/>
      <w:iCs/>
      <w:color w:val="5B9BD5" w:themeColor="accent1"/>
    </w:rPr>
  </w:style>
  <w:style w:type="character" w:styleId="ac">
    <w:name w:val="Subtle Emphasis"/>
    <w:basedOn w:val="a0"/>
    <w:uiPriority w:val="19"/>
    <w:qFormat/>
    <w:rsid w:val="00E0388B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E0388B"/>
    <w:rPr>
      <w:b/>
      <w:bCs/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E0388B"/>
    <w:rPr>
      <w:smallCaps/>
      <w:color w:val="ED7D31" w:themeColor="accent2"/>
      <w:u w:val="single"/>
    </w:rPr>
  </w:style>
  <w:style w:type="character" w:styleId="af">
    <w:name w:val="Intense Reference"/>
    <w:basedOn w:val="a0"/>
    <w:uiPriority w:val="32"/>
    <w:qFormat/>
    <w:rsid w:val="00E0388B"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E0388B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E0388B"/>
    <w:pPr>
      <w:outlineLvl w:val="9"/>
    </w:pPr>
  </w:style>
  <w:style w:type="paragraph" w:styleId="af2">
    <w:name w:val="header"/>
    <w:basedOn w:val="a"/>
    <w:link w:val="Char4"/>
    <w:uiPriority w:val="99"/>
    <w:unhideWhenUsed/>
    <w:rsid w:val="002A57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Κεφαλίδα Char"/>
    <w:basedOn w:val="a0"/>
    <w:link w:val="af2"/>
    <w:uiPriority w:val="99"/>
    <w:rsid w:val="002A574A"/>
  </w:style>
  <w:style w:type="paragraph" w:styleId="af3">
    <w:name w:val="footer"/>
    <w:basedOn w:val="a"/>
    <w:link w:val="Char5"/>
    <w:uiPriority w:val="99"/>
    <w:unhideWhenUsed/>
    <w:rsid w:val="002A57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5">
    <w:name w:val="Υποσέλιδο Char"/>
    <w:basedOn w:val="a0"/>
    <w:link w:val="af3"/>
    <w:uiPriority w:val="99"/>
    <w:rsid w:val="002A57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2333</Characters>
  <Application>Microsoft Office Word</Application>
  <DocSecurity>0</DocSecurity>
  <Lines>19</Lines>
  <Paragraphs>5</Paragraphs>
  <ScaleCrop>false</ScaleCrop>
  <Company/>
  <LinksUpToDate>false</LinksUpToDate>
  <CharactersWithSpaces>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gmoraitidis</dc:creator>
  <cp:keywords/>
  <dc:description/>
  <cp:lastModifiedBy>gmoraitidis</cp:lastModifiedBy>
  <cp:revision>2</cp:revision>
  <dcterms:created xsi:type="dcterms:W3CDTF">2022-08-03T09:59:00Z</dcterms:created>
  <dcterms:modified xsi:type="dcterms:W3CDTF">2022-08-03T09:59:00Z</dcterms:modified>
</cp:coreProperties>
</file>