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1"/>
        <w:tblW w:w="10281" w:type="dxa"/>
        <w:tblLook w:val="04A0" w:firstRow="1" w:lastRow="0" w:firstColumn="1" w:lastColumn="0" w:noHBand="0" w:noVBand="1"/>
      </w:tblPr>
      <w:tblGrid>
        <w:gridCol w:w="10045"/>
        <w:gridCol w:w="236"/>
      </w:tblGrid>
      <w:tr w:rsidR="00506B2D" w:rsidRPr="00852BA3" w:rsidTr="00506B2D">
        <w:trPr>
          <w:trHeight w:val="272"/>
        </w:trPr>
        <w:tc>
          <w:tcPr>
            <w:tcW w:w="10045" w:type="dxa"/>
          </w:tcPr>
          <w:p w:rsidR="00506B2D" w:rsidRPr="00852BA3" w:rsidRDefault="00506B2D" w:rsidP="00506B2D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  <w:r w:rsidRPr="00852BA3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ΕΛΛΗΝΙΚΗ ΔΗΜΟΚΡΑΤΙΑ</w:t>
            </w:r>
            <w:r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                                                        </w:t>
            </w:r>
            <w:r w:rsidRPr="0041771A">
              <w:rPr>
                <w:rFonts w:ascii="Arial Black" w:eastAsia="Times New Roman" w:hAnsi="Arial Black" w:cs="Times New Roman"/>
                <w:bCs/>
                <w:sz w:val="20"/>
                <w:szCs w:val="20"/>
                <w:u w:val="double"/>
                <w:lang w:eastAsia="el-GR"/>
              </w:rPr>
              <w:t>ΑΝΑΡΤΗΤΕΑ ΣΤΟ ΔΙΑΔΙΚΤΥΟ</w:t>
            </w:r>
          </w:p>
        </w:tc>
        <w:tc>
          <w:tcPr>
            <w:tcW w:w="236" w:type="dxa"/>
          </w:tcPr>
          <w:p w:rsidR="00506B2D" w:rsidRPr="00852BA3" w:rsidRDefault="00506B2D" w:rsidP="00506B2D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506B2D" w:rsidRPr="00852BA3" w:rsidTr="00506B2D">
        <w:trPr>
          <w:trHeight w:val="136"/>
        </w:trPr>
        <w:tc>
          <w:tcPr>
            <w:tcW w:w="10045" w:type="dxa"/>
          </w:tcPr>
          <w:p w:rsidR="00506B2D" w:rsidRPr="00852BA3" w:rsidRDefault="00506B2D" w:rsidP="0041771A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  <w:r w:rsidRPr="00852BA3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ΝΟΜΟΣ ΚΥΚΛΑΔΩΝ</w:t>
            </w:r>
            <w:r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                                                                 Πάρος, 22</w:t>
            </w:r>
            <w:r w:rsidR="0041771A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 Ιουνίου </w:t>
            </w:r>
            <w:r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2020</w:t>
            </w:r>
          </w:p>
        </w:tc>
        <w:tc>
          <w:tcPr>
            <w:tcW w:w="236" w:type="dxa"/>
          </w:tcPr>
          <w:p w:rsidR="00506B2D" w:rsidRPr="00852BA3" w:rsidRDefault="00506B2D" w:rsidP="00506B2D">
            <w:pPr>
              <w:spacing w:after="0" w:line="240" w:lineRule="auto"/>
              <w:ind w:left="-964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  <w:r w:rsidRPr="00852BA3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              </w:t>
            </w:r>
            <w:r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       </w:t>
            </w:r>
          </w:p>
        </w:tc>
      </w:tr>
      <w:tr w:rsidR="00506B2D" w:rsidRPr="00852BA3" w:rsidTr="00506B2D">
        <w:trPr>
          <w:trHeight w:val="1175"/>
        </w:trPr>
        <w:tc>
          <w:tcPr>
            <w:tcW w:w="10045" w:type="dxa"/>
          </w:tcPr>
          <w:p w:rsidR="00506B2D" w:rsidRPr="00924E46" w:rsidRDefault="00506B2D" w:rsidP="00506B2D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highlight w:val="yellow"/>
                <w:lang w:eastAsia="el-GR"/>
              </w:rPr>
            </w:pPr>
            <w:r w:rsidRPr="00852BA3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Ν.Π.Δ.Δ. ΔΗΜΟΥ </w:t>
            </w:r>
            <w:r w:rsidRPr="0041771A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ΠΑΡΟΥ                                                          Αρ. </w:t>
            </w:r>
            <w:proofErr w:type="spellStart"/>
            <w:r w:rsidRPr="0041771A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πρωτ</w:t>
            </w:r>
            <w:proofErr w:type="spellEnd"/>
            <w:r w:rsidRPr="0041771A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.</w:t>
            </w:r>
            <w:r w:rsidR="0041771A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: </w:t>
            </w:r>
            <w:r w:rsidR="0041771A" w:rsidRPr="0041771A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435</w:t>
            </w:r>
          </w:p>
          <w:p w:rsidR="00506B2D" w:rsidRPr="00852BA3" w:rsidRDefault="00506B2D" w:rsidP="00506B2D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  <w:r w:rsidRPr="00924E46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ΚΟΙΝΩΝΙΚΗΣ ΠΡΟΣΤΑΣΙΑΣ</w:t>
            </w:r>
            <w:r w:rsidRPr="00852BA3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 </w:t>
            </w:r>
          </w:p>
          <w:p w:rsidR="00506B2D" w:rsidRPr="00852BA3" w:rsidRDefault="00506B2D" w:rsidP="00506B2D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  <w:r w:rsidRPr="00852BA3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ΠΡΟΝΟΙΑΣ ΚΑΙ ΑΛΛΗΛΕΓΓΥΗΣ </w:t>
            </w:r>
            <w:r w:rsidRPr="00852BA3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br/>
              <w:t>(Κ.Π.Π.Α.)</w:t>
            </w:r>
          </w:p>
        </w:tc>
        <w:tc>
          <w:tcPr>
            <w:tcW w:w="236" w:type="dxa"/>
          </w:tcPr>
          <w:p w:rsidR="00506B2D" w:rsidRPr="00852BA3" w:rsidRDefault="00506B2D" w:rsidP="00506B2D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</w:p>
          <w:p w:rsidR="00506B2D" w:rsidRPr="00852BA3" w:rsidRDefault="00506B2D" w:rsidP="00506B2D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</w:p>
        </w:tc>
      </w:tr>
    </w:tbl>
    <w:p w:rsidR="003A316D" w:rsidRDefault="003A316D" w:rsidP="003A316D">
      <w:pPr>
        <w:jc w:val="center"/>
        <w:rPr>
          <w:rFonts w:ascii="Bookman Old Style" w:eastAsia="Arial Unicode MS" w:hAnsi="Bookman Old Style" w:cs="Arial"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9264" behindDoc="1" locked="0" layoutInCell="1" allowOverlap="0" wp14:anchorId="7FAD0471" wp14:editId="2B904CED">
            <wp:simplePos x="0" y="0"/>
            <wp:positionH relativeFrom="column">
              <wp:posOffset>-561975</wp:posOffset>
            </wp:positionH>
            <wp:positionV relativeFrom="paragraph">
              <wp:posOffset>-619125</wp:posOffset>
            </wp:positionV>
            <wp:extent cx="791845" cy="784860"/>
            <wp:effectExtent l="0" t="0" r="8255" b="0"/>
            <wp:wrapTight wrapText="bothSides">
              <wp:wrapPolygon edited="0">
                <wp:start x="0" y="0"/>
                <wp:lineTo x="0" y="20971"/>
                <wp:lineTo x="21306" y="20971"/>
                <wp:lineTo x="21306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E46" w:rsidRPr="00924E46" w:rsidRDefault="00924E46" w:rsidP="00924E46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0"/>
          <w:szCs w:val="20"/>
          <w:u w:val="single"/>
          <w:lang w:eastAsia="el-GR"/>
        </w:rPr>
      </w:pPr>
    </w:p>
    <w:tbl>
      <w:tblPr>
        <w:tblpPr w:leftFromText="180" w:rightFromText="180" w:vertAnchor="text" w:horzAnchor="page" w:tblpX="949" w:tblpY="-69"/>
        <w:tblW w:w="5124" w:type="dxa"/>
        <w:tblLayout w:type="fixed"/>
        <w:tblLook w:val="04A0" w:firstRow="1" w:lastRow="0" w:firstColumn="1" w:lastColumn="0" w:noHBand="0" w:noVBand="1"/>
      </w:tblPr>
      <w:tblGrid>
        <w:gridCol w:w="1526"/>
        <w:gridCol w:w="3598"/>
      </w:tblGrid>
      <w:tr w:rsidR="00681833" w:rsidRPr="00681833" w:rsidTr="0041771A">
        <w:trPr>
          <w:trHeight w:hRule="exact" w:val="562"/>
        </w:trPr>
        <w:tc>
          <w:tcPr>
            <w:tcW w:w="1526" w:type="dxa"/>
          </w:tcPr>
          <w:p w:rsidR="00681833" w:rsidRPr="00681833" w:rsidRDefault="00681833" w:rsidP="00506B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proofErr w:type="spellStart"/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Ταχ</w:t>
            </w:r>
            <w:proofErr w:type="spellEnd"/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. Δ/</w:t>
            </w:r>
            <w:proofErr w:type="spellStart"/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νση</w:t>
            </w:r>
            <w:proofErr w:type="spellEnd"/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598" w:type="dxa"/>
          </w:tcPr>
          <w:p w:rsidR="00681833" w:rsidRPr="00681833" w:rsidRDefault="00681833" w:rsidP="00506B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Παροικία Πάρου</w:t>
            </w:r>
          </w:p>
          <w:p w:rsidR="00681833" w:rsidRPr="00681833" w:rsidRDefault="00681833" w:rsidP="00506B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Τ.Κ.84400</w:t>
            </w:r>
          </w:p>
        </w:tc>
      </w:tr>
      <w:tr w:rsidR="00681833" w:rsidRPr="00681833" w:rsidTr="00506B2D">
        <w:trPr>
          <w:trHeight w:val="96"/>
        </w:trPr>
        <w:tc>
          <w:tcPr>
            <w:tcW w:w="1526" w:type="dxa"/>
          </w:tcPr>
          <w:p w:rsidR="00681833" w:rsidRPr="00681833" w:rsidRDefault="00681833" w:rsidP="00506B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Τηλέφωνο:</w:t>
            </w:r>
          </w:p>
        </w:tc>
        <w:tc>
          <w:tcPr>
            <w:tcW w:w="3598" w:type="dxa"/>
          </w:tcPr>
          <w:p w:rsidR="00681833" w:rsidRPr="00681833" w:rsidRDefault="00681833" w:rsidP="00506B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2284-0-24110</w:t>
            </w:r>
          </w:p>
        </w:tc>
      </w:tr>
      <w:tr w:rsidR="00681833" w:rsidRPr="00681833" w:rsidTr="00506B2D">
        <w:trPr>
          <w:trHeight w:val="128"/>
        </w:trPr>
        <w:tc>
          <w:tcPr>
            <w:tcW w:w="1526" w:type="dxa"/>
          </w:tcPr>
          <w:p w:rsidR="00681833" w:rsidRPr="00681833" w:rsidRDefault="00681833" w:rsidP="00506B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val="en-US" w:eastAsia="el-GR"/>
              </w:rPr>
              <w:t>Fax</w:t>
            </w: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598" w:type="dxa"/>
          </w:tcPr>
          <w:p w:rsidR="00681833" w:rsidRPr="00681833" w:rsidRDefault="00681833" w:rsidP="00506B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2284-0-23364</w:t>
            </w:r>
          </w:p>
        </w:tc>
      </w:tr>
      <w:tr w:rsidR="00681833" w:rsidRPr="00681833" w:rsidTr="00506B2D">
        <w:trPr>
          <w:trHeight w:val="291"/>
        </w:trPr>
        <w:tc>
          <w:tcPr>
            <w:tcW w:w="1526" w:type="dxa"/>
          </w:tcPr>
          <w:p w:rsidR="00681833" w:rsidRPr="00681833" w:rsidRDefault="00681833" w:rsidP="00506B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val="en-US" w:eastAsia="el-GR"/>
              </w:rPr>
              <w:t>E</w:t>
            </w: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-</w:t>
            </w: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val="en-US" w:eastAsia="el-GR"/>
              </w:rPr>
              <w:t>mail</w:t>
            </w: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598" w:type="dxa"/>
          </w:tcPr>
          <w:p w:rsidR="00681833" w:rsidRPr="002A39CA" w:rsidRDefault="002A39CA" w:rsidP="00506B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n-AU" w:eastAsia="el-GR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n-AU" w:eastAsia="el-GR"/>
              </w:rPr>
              <w:t>kppa@paros.gr</w:t>
            </w:r>
          </w:p>
        </w:tc>
      </w:tr>
    </w:tbl>
    <w:p w:rsidR="00681833" w:rsidRPr="002A39CA" w:rsidRDefault="00681833" w:rsidP="002A39CA">
      <w:pPr>
        <w:spacing w:after="0" w:line="240" w:lineRule="auto"/>
        <w:rPr>
          <w:rFonts w:ascii="Arial Black" w:eastAsia="Times New Roman" w:hAnsi="Arial Black" w:cs="Times New Roman"/>
          <w:bCs/>
          <w:sz w:val="20"/>
          <w:szCs w:val="20"/>
          <w:u w:val="double"/>
          <w:lang w:eastAsia="el-GR"/>
        </w:rPr>
      </w:pPr>
    </w:p>
    <w:p w:rsidR="00681833" w:rsidRDefault="00681833" w:rsidP="003A316D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0"/>
          <w:szCs w:val="20"/>
          <w:u w:val="double"/>
          <w:lang w:val="en-AU" w:eastAsia="el-GR"/>
        </w:rPr>
      </w:pPr>
    </w:p>
    <w:p w:rsidR="00506B2D" w:rsidRDefault="00506B2D" w:rsidP="003A316D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0"/>
          <w:szCs w:val="20"/>
          <w:u w:val="double"/>
          <w:lang w:eastAsia="el-GR"/>
        </w:rPr>
      </w:pPr>
    </w:p>
    <w:p w:rsidR="00506B2D" w:rsidRDefault="00506B2D" w:rsidP="003A316D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0"/>
          <w:szCs w:val="20"/>
          <w:u w:val="double"/>
          <w:lang w:eastAsia="el-GR"/>
        </w:rPr>
      </w:pPr>
    </w:p>
    <w:p w:rsidR="00506B2D" w:rsidRDefault="00506B2D" w:rsidP="003A316D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0"/>
          <w:szCs w:val="20"/>
          <w:u w:val="double"/>
          <w:lang w:eastAsia="el-GR"/>
        </w:rPr>
      </w:pPr>
    </w:p>
    <w:p w:rsidR="003A316D" w:rsidRDefault="003A316D" w:rsidP="003A316D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0"/>
          <w:szCs w:val="20"/>
          <w:u w:val="double"/>
          <w:lang w:eastAsia="el-GR"/>
        </w:rPr>
      </w:pPr>
      <w:bookmarkStart w:id="0" w:name="_GoBack"/>
      <w:r w:rsidRPr="00C32398">
        <w:rPr>
          <w:rFonts w:ascii="Arial Black" w:eastAsia="Times New Roman" w:hAnsi="Arial Black" w:cs="Times New Roman"/>
          <w:bCs/>
          <w:sz w:val="20"/>
          <w:szCs w:val="20"/>
          <w:u w:val="double"/>
          <w:lang w:eastAsia="el-GR"/>
        </w:rPr>
        <w:t>Α Ν Α Κ Ο Ι Ν Ω Σ Η</w:t>
      </w:r>
    </w:p>
    <w:p w:rsidR="00924E46" w:rsidRPr="00C32398" w:rsidRDefault="00924E46" w:rsidP="003A316D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0"/>
          <w:szCs w:val="20"/>
          <w:u w:val="double"/>
          <w:lang w:eastAsia="el-GR"/>
        </w:rPr>
      </w:pPr>
    </w:p>
    <w:p w:rsidR="003A316D" w:rsidRDefault="003A316D" w:rsidP="00796E26">
      <w:pPr>
        <w:spacing w:after="0" w:line="240" w:lineRule="auto"/>
        <w:ind w:left="-850" w:right="-850"/>
        <w:jc w:val="both"/>
        <w:rPr>
          <w:rFonts w:ascii="Arial Black" w:eastAsia="Times New Roman" w:hAnsi="Arial Black" w:cs="Times New Roman"/>
          <w:bCs/>
          <w:sz w:val="20"/>
          <w:szCs w:val="20"/>
          <w:lang w:eastAsia="el-GR"/>
        </w:rPr>
      </w:pP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Για πρόσληψη προσωπικού με σχέση </w:t>
      </w:r>
      <w:r w:rsid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εργασίας </w:t>
      </w: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Ι</w:t>
      </w:r>
      <w:r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.</w:t>
      </w: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Δ</w:t>
      </w:r>
      <w:r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.</w:t>
      </w: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Ο</w:t>
      </w:r>
      <w:r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.</w:t>
      </w: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Χ</w:t>
      </w:r>
      <w:r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.</w:t>
      </w:r>
      <w:r w:rsid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,</w:t>
      </w: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 διάρκειας </w:t>
      </w:r>
      <w:r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από την υπογραφή της σύμβασης έως 13 Σεπτεμβρίου 2020,</w:t>
      </w: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 για αντιμετώπιση εκτάκτων,</w:t>
      </w:r>
      <w:r w:rsidR="007D0CAF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 </w:t>
      </w: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απρόβλεπτων και κατεπειγουσών αναγκών και συγκεκριμένα </w:t>
      </w:r>
      <w:r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για τις δομές του Ν.Π.</w:t>
      </w:r>
      <w:r w:rsidR="004E2CAE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, σύμφωνα με </w:t>
      </w:r>
      <w:r w:rsidR="004E2CAE" w:rsidRPr="004E2CAE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 το άρθρο 24 παρ. 2 της Π.Ν.Π. (Φ.Ε.Κ. Τεύχος A’ 64/14.03.2020) «Κατεπείγοντα μέτρα αντιμετώπισης της ανάγκης περιορισμού της δ</w:t>
      </w:r>
      <w:r w:rsidR="004E2CAE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ιασποράς του </w:t>
      </w:r>
      <w:proofErr w:type="spellStart"/>
      <w:r w:rsidR="004E2CAE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κορωνοϊού</w:t>
      </w:r>
      <w:proofErr w:type="spellEnd"/>
      <w:r w:rsidR="004E2CAE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 COVID19»</w:t>
      </w:r>
    </w:p>
    <w:bookmarkEnd w:id="0"/>
    <w:p w:rsidR="00796E26" w:rsidRPr="00796E26" w:rsidRDefault="00796E26" w:rsidP="00796E26">
      <w:pPr>
        <w:spacing w:after="0" w:line="240" w:lineRule="auto"/>
        <w:ind w:left="-850" w:right="-850"/>
        <w:jc w:val="both"/>
        <w:rPr>
          <w:rFonts w:ascii="Arial Black" w:eastAsia="Times New Roman" w:hAnsi="Arial Black" w:cs="Times New Roman"/>
          <w:bCs/>
          <w:sz w:val="20"/>
          <w:szCs w:val="20"/>
          <w:lang w:eastAsia="el-GR"/>
        </w:rPr>
      </w:pPr>
    </w:p>
    <w:p w:rsidR="003A316D" w:rsidRPr="00796E26" w:rsidRDefault="003A316D" w:rsidP="00924E46">
      <w:pPr>
        <w:ind w:left="-850" w:right="-737"/>
        <w:jc w:val="both"/>
        <w:rPr>
          <w:rFonts w:ascii="Arial Black" w:eastAsia="Times New Roman" w:hAnsi="Arial Black" w:cs="Times New Roman"/>
          <w:bCs/>
          <w:sz w:val="20"/>
          <w:szCs w:val="20"/>
          <w:lang w:eastAsia="el-GR"/>
        </w:rPr>
      </w:pPr>
      <w:r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Το Ν.Π.Δ.Δ. « Κοινωνικής Προστασίας Πρόνοιας και Αλληλεγγύης </w:t>
      </w:r>
      <w:r w:rsidR="007D0CAF"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(</w:t>
      </w:r>
      <w:r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Κ.Π.Π.Α.</w:t>
      </w:r>
      <w:r w:rsidR="007D0CAF"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)</w:t>
      </w:r>
      <w:r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 Δήμου Πάρου</w:t>
      </w:r>
      <w:r w:rsidR="00A21E2E"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, έ</w:t>
      </w:r>
      <w:r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χοντας υπόψη:</w:t>
      </w:r>
    </w:p>
    <w:p w:rsidR="002A39CA" w:rsidRPr="00506B2D" w:rsidRDefault="002A39C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506B2D">
        <w:rPr>
          <w:rFonts w:ascii="Bookman Old Style" w:eastAsia="Arial Unicode MS" w:hAnsi="Bookman Old Style" w:cs="Arial"/>
        </w:rPr>
        <w:t xml:space="preserve">Τις διατάξεις του άρθρου 9 παρ. 20α του Ν.4057/2012 (ΦΕΚ 54/Α’), όπως συμπληρώθηκαν και ισχύουν με τις διατάξεις του άρθρου 12 παρ. 22 του Ν. 4071/2012 (ΦΕΚ 85/Α’) </w:t>
      </w:r>
    </w:p>
    <w:p w:rsidR="002A39CA" w:rsidRPr="00506B2D" w:rsidRDefault="002A39C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506B2D">
        <w:rPr>
          <w:rFonts w:ascii="Bookman Old Style" w:eastAsia="Arial Unicode MS" w:hAnsi="Bookman Old Style" w:cs="Arial"/>
        </w:rPr>
        <w:t xml:space="preserve">Τις διατάξεις του άρθρου 1 παρ.2 </w:t>
      </w:r>
      <w:proofErr w:type="spellStart"/>
      <w:r w:rsidRPr="00506B2D">
        <w:rPr>
          <w:rFonts w:ascii="Bookman Old Style" w:eastAsia="Arial Unicode MS" w:hAnsi="Bookman Old Style" w:cs="Arial"/>
        </w:rPr>
        <w:t>εδάφ</w:t>
      </w:r>
      <w:proofErr w:type="spellEnd"/>
      <w:r w:rsidRPr="00506B2D">
        <w:rPr>
          <w:rFonts w:ascii="Bookman Old Style" w:eastAsia="Arial Unicode MS" w:hAnsi="Bookman Old Style" w:cs="Arial"/>
        </w:rPr>
        <w:t xml:space="preserve">. ιε του Ν. 3812/2009 «Αναμόρφωση συστήματος προσλήψεων στο δημόσιο τομέα και άλλες διατάξεις» (ΦΕΚ 234/Α/28-12-2009) </w:t>
      </w:r>
    </w:p>
    <w:p w:rsidR="002A39CA" w:rsidRPr="00506B2D" w:rsidRDefault="002A39C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506B2D">
        <w:rPr>
          <w:rFonts w:ascii="Bookman Old Style" w:eastAsia="Arial Unicode MS" w:hAnsi="Bookman Old Style" w:cs="Arial"/>
        </w:rPr>
        <w:t xml:space="preserve">Τις διατάξεις του άρθρου 20 παρ. 4 του Ν. 2738/1999 (ΦΕΚ 180/Α/9-9-1999) με αντικείμενο την πρόσληψη προσωπικού για αντιμετώπιση κατεπειγουσών ή εποχιακών ή πρόσκαιρων αναγκών διμήνου (2) χρονικής διάρκειας. </w:t>
      </w:r>
    </w:p>
    <w:p w:rsidR="002A39CA" w:rsidRPr="00506B2D" w:rsidRDefault="002A39C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506B2D">
        <w:rPr>
          <w:rFonts w:ascii="Bookman Old Style" w:eastAsia="Arial Unicode MS" w:hAnsi="Bookman Old Style" w:cs="Arial"/>
        </w:rPr>
        <w:t xml:space="preserve">Τις διατάξεις του άρθρου 14 και 21 του Ν. 2190/1994 όπως ισχύει μετά τις τροποποιήσεις και συμπληρώσεις. </w:t>
      </w:r>
    </w:p>
    <w:p w:rsidR="002A39CA" w:rsidRDefault="002A39C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506B2D">
        <w:rPr>
          <w:rFonts w:ascii="Bookman Old Style" w:eastAsia="Arial Unicode MS" w:hAnsi="Bookman Old Style" w:cs="Arial"/>
        </w:rPr>
        <w:t xml:space="preserve">Τις διατάξεις των άρθρων 205 και 206 του Ν. 3584/2007 (ΦΕΚ 143/Α/28-6-2007) </w:t>
      </w:r>
    </w:p>
    <w:p w:rsidR="0041771A" w:rsidRPr="0041771A" w:rsidRDefault="0041771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41771A">
        <w:rPr>
          <w:rFonts w:ascii="Bookman Old Style" w:eastAsia="Arial Unicode MS" w:hAnsi="Bookman Old Style" w:cs="Arial"/>
        </w:rPr>
        <w:t xml:space="preserve">Το άρθρο 24 παρ. 2 της Π.Ν.Π. (Φ.Ε.Κ. Τεύχος A’ 64/14.03.2020) «Κατεπείγοντα μέτρα αντιμετώπισης της ανάγκης περιορισμού της διασποράς του </w:t>
      </w:r>
      <w:proofErr w:type="spellStart"/>
      <w:r w:rsidRPr="0041771A">
        <w:rPr>
          <w:rFonts w:ascii="Bookman Old Style" w:eastAsia="Arial Unicode MS" w:hAnsi="Bookman Old Style" w:cs="Arial"/>
        </w:rPr>
        <w:t>κορωνοϊού</w:t>
      </w:r>
      <w:proofErr w:type="spellEnd"/>
      <w:r w:rsidRPr="0041771A">
        <w:rPr>
          <w:rFonts w:ascii="Bookman Old Style" w:eastAsia="Arial Unicode MS" w:hAnsi="Bookman Old Style" w:cs="Arial"/>
        </w:rPr>
        <w:t xml:space="preserve"> COVID19»</w:t>
      </w:r>
    </w:p>
    <w:p w:rsidR="0041771A" w:rsidRPr="00506B2D" w:rsidRDefault="0041771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41771A">
        <w:rPr>
          <w:rFonts w:ascii="Bookman Old Style" w:eastAsia="Arial Unicode MS" w:hAnsi="Bookman Old Style" w:cs="Arial"/>
        </w:rPr>
        <w:t xml:space="preserve">Το άρθρο 37 της Π.Ν.Π. (Φ.Ε.Κ. τεύχος Α΄/20.03.2020) ΠΡΑΞΗ ΝΟΜΟΘΕΤΙΚΟΥ ΠΕΡΙΕΧΟΜΕΝΟΥ «Κατεπείγοντα μέτρα για την αντιμετώπιση των συνεπειών του κινδύνου διασποράς του </w:t>
      </w:r>
      <w:proofErr w:type="spellStart"/>
      <w:r w:rsidRPr="0041771A">
        <w:rPr>
          <w:rFonts w:ascii="Bookman Old Style" w:eastAsia="Arial Unicode MS" w:hAnsi="Bookman Old Style" w:cs="Arial"/>
        </w:rPr>
        <w:t>κορωνοϊού</w:t>
      </w:r>
      <w:proofErr w:type="spellEnd"/>
      <w:r w:rsidRPr="0041771A">
        <w:rPr>
          <w:rFonts w:ascii="Bookman Old Style" w:eastAsia="Arial Unicode MS" w:hAnsi="Bookman Old Style" w:cs="Arial"/>
        </w:rPr>
        <w:t xml:space="preserve"> COVID-19, τη στήριξη της κοινωνίας και της επιχειρηματικότητας και τη διασφάλιση της ομαλής λειτουργίας της αγοράς και της δημόσιας διοίκησης»</w:t>
      </w:r>
    </w:p>
    <w:p w:rsidR="002A39CA" w:rsidRPr="00506B2D" w:rsidRDefault="002A39C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506B2D">
        <w:rPr>
          <w:rFonts w:ascii="Bookman Old Style" w:eastAsia="Arial Unicode MS" w:hAnsi="Bookman Old Style" w:cs="Arial"/>
        </w:rPr>
        <w:t xml:space="preserve">Την </w:t>
      </w:r>
      <w:proofErr w:type="spellStart"/>
      <w:r w:rsidRPr="00506B2D">
        <w:rPr>
          <w:rFonts w:ascii="Bookman Old Style" w:eastAsia="Arial Unicode MS" w:hAnsi="Bookman Old Style" w:cs="Arial"/>
        </w:rPr>
        <w:t>αριθμ</w:t>
      </w:r>
      <w:proofErr w:type="spellEnd"/>
      <w:r w:rsidRPr="00506B2D">
        <w:rPr>
          <w:rFonts w:ascii="Bookman Old Style" w:eastAsia="Arial Unicode MS" w:hAnsi="Bookman Old Style" w:cs="Arial"/>
        </w:rPr>
        <w:t xml:space="preserve"> 14/2020 (</w:t>
      </w:r>
      <w:r w:rsidRPr="00796E26">
        <w:rPr>
          <w:rFonts w:ascii="Bookman Old Style" w:eastAsia="Arial Unicode MS" w:hAnsi="Bookman Old Style" w:cs="Arial"/>
        </w:rPr>
        <w:t xml:space="preserve">ΑΔΑ: </w:t>
      </w:r>
      <w:r w:rsidR="00796E26">
        <w:rPr>
          <w:rFonts w:ascii="Bookman Old Style" w:eastAsia="Arial Unicode MS" w:hAnsi="Bookman Old Style" w:cs="Arial"/>
        </w:rPr>
        <w:t>64ΗΙΟΚ94-ΣΦ1</w:t>
      </w:r>
      <w:r w:rsidRPr="00506B2D">
        <w:rPr>
          <w:rFonts w:ascii="Bookman Old Style" w:eastAsia="Arial Unicode MS" w:hAnsi="Bookman Old Style" w:cs="Arial"/>
        </w:rPr>
        <w:t xml:space="preserve">) Απόφαση του Διοικητικού Συμβουλίου του Ν.Π.Δ.Δ. Κ.Π.Π.Α. Δήμου Πάρου με θέμα: </w:t>
      </w:r>
      <w:r w:rsidRPr="00796E26">
        <w:rPr>
          <w:rFonts w:ascii="Bookman Old Style" w:eastAsia="Arial Unicode MS" w:hAnsi="Bookman Old Style" w:cs="Arial"/>
        </w:rPr>
        <w:t>«Πρόσληψη προσωπικού με σύμβαση ιδιωτικού δικαίου ορισμένου χρόνου, σύμφωνα με τις διατάξεις της παρ. 2 του εικοστού τέταρτου άρθρου της από 14-3-2020 Πράξης Νομοθετικού Περιεχομένου»</w:t>
      </w:r>
      <w:r w:rsidRPr="00506B2D">
        <w:rPr>
          <w:rFonts w:ascii="Bookman Old Style" w:eastAsia="Arial Unicode MS" w:hAnsi="Bookman Old Style" w:cs="Arial"/>
        </w:rPr>
        <w:t xml:space="preserve"> </w:t>
      </w:r>
    </w:p>
    <w:p w:rsidR="00796E26" w:rsidRDefault="002A39C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796E26">
        <w:rPr>
          <w:rFonts w:ascii="Bookman Old Style" w:eastAsia="Arial Unicode MS" w:hAnsi="Bookman Old Style" w:cs="Arial"/>
        </w:rPr>
        <w:lastRenderedPageBreak/>
        <w:t xml:space="preserve">Την </w:t>
      </w:r>
      <w:proofErr w:type="spellStart"/>
      <w:r w:rsidRPr="00796E26">
        <w:rPr>
          <w:rFonts w:ascii="Bookman Old Style" w:eastAsia="Arial Unicode MS" w:hAnsi="Bookman Old Style" w:cs="Arial"/>
        </w:rPr>
        <w:t>αριθμ</w:t>
      </w:r>
      <w:proofErr w:type="spellEnd"/>
      <w:r w:rsidRPr="00796E26">
        <w:rPr>
          <w:rFonts w:ascii="Bookman Old Style" w:eastAsia="Arial Unicode MS" w:hAnsi="Bookman Old Style" w:cs="Arial"/>
        </w:rPr>
        <w:t xml:space="preserve">. </w:t>
      </w:r>
      <w:r w:rsidR="0041771A" w:rsidRPr="00796E26">
        <w:rPr>
          <w:rFonts w:ascii="Bookman Old Style" w:eastAsia="Arial Unicode MS" w:hAnsi="Bookman Old Style" w:cs="Arial"/>
        </w:rPr>
        <w:t xml:space="preserve">434/22.6.2020 </w:t>
      </w:r>
      <w:r w:rsidRPr="00796E26">
        <w:rPr>
          <w:rFonts w:ascii="Bookman Old Style" w:eastAsia="Arial Unicode MS" w:hAnsi="Bookman Old Style" w:cs="Arial"/>
        </w:rPr>
        <w:t xml:space="preserve"> Βεβαίωση των οικονομικών υπηρεσιών του Δήμου, ότι έχουν προβλεφθεί οι αναγκαίες πιστώσεις στον προϋπολογισμό </w:t>
      </w:r>
      <w:r w:rsidR="00506B2D" w:rsidRPr="00796E26">
        <w:rPr>
          <w:rFonts w:ascii="Bookman Old Style" w:eastAsia="Arial Unicode MS" w:hAnsi="Bookman Old Style" w:cs="Arial"/>
        </w:rPr>
        <w:t>του Ν.Π.Δ.Δ.</w:t>
      </w:r>
      <w:r w:rsidRPr="00796E26">
        <w:rPr>
          <w:rFonts w:ascii="Bookman Old Style" w:eastAsia="Arial Unicode MS" w:hAnsi="Bookman Old Style" w:cs="Arial"/>
        </w:rPr>
        <w:t xml:space="preserve"> οικονομικού έτους </w:t>
      </w:r>
      <w:r w:rsidR="00506B2D" w:rsidRPr="00796E26">
        <w:rPr>
          <w:rFonts w:ascii="Bookman Old Style" w:eastAsia="Arial Unicode MS" w:hAnsi="Bookman Old Style" w:cs="Arial"/>
        </w:rPr>
        <w:t>2020</w:t>
      </w:r>
      <w:r w:rsidRPr="00796E26">
        <w:rPr>
          <w:rFonts w:ascii="Bookman Old Style" w:eastAsia="Arial Unicode MS" w:hAnsi="Bookman Old Style" w:cs="Arial"/>
        </w:rPr>
        <w:t xml:space="preserve"> για την πρόσληψη του </w:t>
      </w:r>
      <w:r w:rsidR="00506B2D" w:rsidRPr="00796E26">
        <w:rPr>
          <w:rFonts w:ascii="Bookman Old Style" w:eastAsia="Arial Unicode MS" w:hAnsi="Bookman Old Style" w:cs="Arial"/>
        </w:rPr>
        <w:t xml:space="preserve">εν λόγω προσωπικού </w:t>
      </w:r>
      <w:r w:rsidRPr="00796E26">
        <w:rPr>
          <w:rFonts w:ascii="Bookman Old Style" w:eastAsia="Arial Unicode MS" w:hAnsi="Bookman Old Style" w:cs="Arial"/>
        </w:rPr>
        <w:t xml:space="preserve">Ι.Δ.Ο.Χ. </w:t>
      </w:r>
    </w:p>
    <w:p w:rsidR="002A39CA" w:rsidRPr="00796E26" w:rsidRDefault="002A39C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796E26">
        <w:rPr>
          <w:rFonts w:ascii="Bookman Old Style" w:eastAsia="Arial Unicode MS" w:hAnsi="Bookman Old Style" w:cs="Arial"/>
        </w:rPr>
        <w:t>Την αναγκαιότητα πρόσληψης προσωπικού για την αντιμετώπιση κατεπειγουσών εποχικών και πρόσκαιρων αναγκών</w:t>
      </w:r>
      <w:r w:rsidR="0041771A" w:rsidRPr="00796E26">
        <w:rPr>
          <w:rFonts w:ascii="Bookman Old Style" w:eastAsia="Arial Unicode MS" w:hAnsi="Bookman Old Style" w:cs="Arial"/>
        </w:rPr>
        <w:t xml:space="preserve"> και </w:t>
      </w:r>
      <w:r w:rsidRPr="00796E26">
        <w:rPr>
          <w:rFonts w:ascii="Bookman Old Style" w:eastAsia="Arial Unicode MS" w:hAnsi="Bookman Old Style" w:cs="Arial"/>
        </w:rPr>
        <w:t xml:space="preserve"> τη βέλτιστη υπηρεσία καθαριότητας στις  δομές  του Ν.Π.</w:t>
      </w:r>
      <w:r w:rsidR="00506B2D"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 </w:t>
      </w:r>
      <w:r w:rsidR="00506B2D" w:rsidRPr="00796E26">
        <w:rPr>
          <w:rFonts w:ascii="Bookman Old Style" w:eastAsia="Arial Unicode MS" w:hAnsi="Bookman Old Style" w:cs="Arial"/>
        </w:rPr>
        <w:t xml:space="preserve">και προς αποφυγή της διασποράς του </w:t>
      </w:r>
      <w:proofErr w:type="spellStart"/>
      <w:r w:rsidR="00506B2D" w:rsidRPr="00796E26">
        <w:rPr>
          <w:rFonts w:ascii="Bookman Old Style" w:eastAsia="Arial Unicode MS" w:hAnsi="Bookman Old Style" w:cs="Arial"/>
        </w:rPr>
        <w:t>κορωνοϊού</w:t>
      </w:r>
      <w:proofErr w:type="spellEnd"/>
      <w:r w:rsidR="00506B2D" w:rsidRPr="00796E26">
        <w:rPr>
          <w:rFonts w:ascii="Bookman Old Style" w:eastAsia="Arial Unicode MS" w:hAnsi="Bookman Old Style" w:cs="Arial"/>
        </w:rPr>
        <w:t xml:space="preserve"> COVID-19</w:t>
      </w:r>
    </w:p>
    <w:p w:rsidR="002A39CA" w:rsidRPr="00506B2D" w:rsidRDefault="002A39C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506B2D">
        <w:rPr>
          <w:rFonts w:ascii="Bookman Old Style" w:eastAsia="Arial Unicode MS" w:hAnsi="Bookman Old Style" w:cs="Arial"/>
        </w:rPr>
        <w:t>Τον Οργανισμού Εσωτερικής Υπηρεσίας (Ο.Ε.Υ.) του Ν.Π.Δ.Δ. (Φ.Ε.Κ.Β</w:t>
      </w:r>
      <w:r w:rsidR="0041771A">
        <w:rPr>
          <w:rFonts w:ascii="Bookman Old Style" w:eastAsia="Arial Unicode MS" w:hAnsi="Bookman Old Style" w:cs="Arial"/>
        </w:rPr>
        <w:t xml:space="preserve">’ </w:t>
      </w:r>
      <w:r w:rsidRPr="00506B2D">
        <w:rPr>
          <w:rFonts w:ascii="Bookman Old Style" w:eastAsia="Arial Unicode MS" w:hAnsi="Bookman Old Style" w:cs="Arial"/>
        </w:rPr>
        <w:t xml:space="preserve">1401/19.5.2016) </w:t>
      </w:r>
    </w:p>
    <w:p w:rsidR="00796E26" w:rsidRDefault="00796E26" w:rsidP="0086493C">
      <w:pPr>
        <w:jc w:val="center"/>
        <w:rPr>
          <w:rFonts w:ascii="Arial Black" w:eastAsia="Times New Roman" w:hAnsi="Arial Black" w:cs="Times New Roman"/>
          <w:bCs/>
          <w:lang w:eastAsia="el-GR"/>
        </w:rPr>
      </w:pPr>
    </w:p>
    <w:p w:rsidR="003A316D" w:rsidRPr="00924E46" w:rsidRDefault="003A316D" w:rsidP="0086493C">
      <w:pPr>
        <w:jc w:val="center"/>
        <w:rPr>
          <w:rFonts w:ascii="Arial Black" w:eastAsia="Times New Roman" w:hAnsi="Arial Black" w:cs="Times New Roman"/>
          <w:bCs/>
          <w:lang w:eastAsia="el-GR"/>
        </w:rPr>
      </w:pPr>
      <w:r w:rsidRPr="00924E46">
        <w:rPr>
          <w:rFonts w:ascii="Arial Black" w:eastAsia="Times New Roman" w:hAnsi="Arial Black" w:cs="Times New Roman"/>
          <w:bCs/>
          <w:lang w:eastAsia="el-GR"/>
        </w:rPr>
        <w:t>Ανακοινώνει</w:t>
      </w:r>
    </w:p>
    <w:p w:rsidR="003A316D" w:rsidRPr="003A316D" w:rsidRDefault="003A316D" w:rsidP="00C32398">
      <w:pPr>
        <w:spacing w:after="0"/>
        <w:ind w:left="-1020" w:right="-794"/>
        <w:jc w:val="both"/>
        <w:rPr>
          <w:rFonts w:ascii="Bookman Old Style" w:eastAsia="Arial Unicode MS" w:hAnsi="Bookman Old Style" w:cs="Aparajita"/>
        </w:rPr>
      </w:pPr>
      <w:r w:rsidRPr="003A316D">
        <w:rPr>
          <w:rFonts w:ascii="Bookman Old Style" w:eastAsia="Arial Unicode MS" w:hAnsi="Bookman Old Style" w:cs="Arial"/>
        </w:rPr>
        <w:t>Την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πρόσληψη</w:t>
      </w:r>
      <w:r w:rsidRPr="003A316D">
        <w:rPr>
          <w:rFonts w:ascii="Bookman Old Style" w:eastAsia="Arial Unicode MS" w:hAnsi="Bookman Old Style" w:cs="Aparajita"/>
        </w:rPr>
        <w:t xml:space="preserve">, </w:t>
      </w:r>
      <w:r w:rsidRPr="003A316D">
        <w:rPr>
          <w:rFonts w:ascii="Bookman Old Style" w:eastAsia="Arial Unicode MS" w:hAnsi="Bookman Old Style" w:cs="Arial"/>
        </w:rPr>
        <w:t>με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σύμβαση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εργασίας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ιδιωτικού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δικαίου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ορισμένου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χρόνου</w:t>
      </w:r>
      <w:r w:rsidRPr="003A316D">
        <w:rPr>
          <w:rFonts w:ascii="Bookman Old Style" w:eastAsia="Arial Unicode MS" w:hAnsi="Bookman Old Style" w:cs="Aparajita"/>
        </w:rPr>
        <w:t xml:space="preserve">, </w:t>
      </w:r>
      <w:r w:rsidR="0086493C">
        <w:rPr>
          <w:rFonts w:ascii="Bookman Old Style" w:eastAsia="Arial Unicode MS" w:hAnsi="Bookman Old Style" w:cs="Arial"/>
        </w:rPr>
        <w:t>ενός (1) ατόμου</w:t>
      </w:r>
    </w:p>
    <w:p w:rsidR="003A316D" w:rsidRPr="00A21E2E" w:rsidRDefault="003A316D" w:rsidP="00C32398">
      <w:pPr>
        <w:spacing w:after="0"/>
        <w:ind w:left="-1020" w:right="-794"/>
        <w:jc w:val="both"/>
        <w:rPr>
          <w:rStyle w:val="a3"/>
          <w:rFonts w:ascii="Bookman Old Style" w:eastAsia="Arial Unicode MS" w:hAnsi="Bookman Old Style" w:cs="Aparajita"/>
          <w:b w:val="0"/>
          <w:bCs w:val="0"/>
        </w:rPr>
      </w:pPr>
      <w:r w:rsidRPr="003A316D">
        <w:rPr>
          <w:rFonts w:ascii="Bookman Old Style" w:eastAsia="Arial Unicode MS" w:hAnsi="Bookman Old Style" w:cs="Arial"/>
        </w:rPr>
        <w:t>για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την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αντιμετώπιση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εκτάκτων</w:t>
      </w:r>
      <w:r w:rsidRPr="003A316D">
        <w:rPr>
          <w:rFonts w:ascii="Bookman Old Style" w:eastAsia="Arial Unicode MS" w:hAnsi="Bookman Old Style" w:cs="Aparajita"/>
        </w:rPr>
        <w:t xml:space="preserve">, </w:t>
      </w:r>
      <w:r w:rsidRPr="003A316D">
        <w:rPr>
          <w:rFonts w:ascii="Bookman Old Style" w:eastAsia="Arial Unicode MS" w:hAnsi="Bookman Old Style" w:cs="Arial"/>
        </w:rPr>
        <w:t>απρόβλεπτων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και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κατεπειγουσών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αναγκών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του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86493C">
        <w:rPr>
          <w:rFonts w:ascii="Bookman Old Style" w:eastAsia="Arial Unicode MS" w:hAnsi="Bookman Old Style" w:cs="Arial"/>
        </w:rPr>
        <w:t>Ν.Π.Δ.Δ.Δ. Κ.Π.Π.Α. Δήμου Πάρου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86493C">
        <w:rPr>
          <w:rFonts w:ascii="Bookman Old Style" w:eastAsia="Arial Unicode MS" w:hAnsi="Bookman Old Style" w:cs="Arial"/>
        </w:rPr>
        <w:t>για τις δομές του</w:t>
      </w:r>
      <w:r w:rsidR="00506B2D">
        <w:rPr>
          <w:rFonts w:ascii="Bookman Old Style" w:eastAsia="Arial Unicode MS" w:hAnsi="Bookman Old Style" w:cs="Arial"/>
        </w:rPr>
        <w:t>,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προς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αποφυγή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86493C">
        <w:rPr>
          <w:rFonts w:ascii="Bookman Old Style" w:eastAsia="Arial Unicode MS" w:hAnsi="Bookman Old Style" w:cs="Arial"/>
        </w:rPr>
        <w:t>της</w:t>
      </w:r>
      <w:r w:rsidR="0086493C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διασποράς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του</w:t>
      </w:r>
      <w:r w:rsidRPr="003A316D">
        <w:rPr>
          <w:rFonts w:ascii="Bookman Old Style" w:eastAsia="Arial Unicode MS" w:hAnsi="Bookman Old Style" w:cs="Aparajita"/>
        </w:rPr>
        <w:t xml:space="preserve"> </w:t>
      </w:r>
      <w:proofErr w:type="spellStart"/>
      <w:r w:rsidRPr="003A316D">
        <w:rPr>
          <w:rFonts w:ascii="Bookman Old Style" w:eastAsia="Arial Unicode MS" w:hAnsi="Bookman Old Style" w:cs="Arial"/>
        </w:rPr>
        <w:t>κορωνοϊού</w:t>
      </w:r>
      <w:proofErr w:type="spellEnd"/>
      <w:r w:rsidR="00924E46">
        <w:rPr>
          <w:rFonts w:ascii="Bookman Old Style" w:eastAsia="Arial Unicode MS" w:hAnsi="Bookman Old Style" w:cs="Aparajita"/>
        </w:rPr>
        <w:t xml:space="preserve"> COVID-19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86493C">
        <w:rPr>
          <w:rFonts w:ascii="Bookman Old Style" w:eastAsia="Arial Unicode MS" w:hAnsi="Bookman Old Style" w:cs="Aparajita"/>
        </w:rPr>
        <w:t xml:space="preserve">και </w:t>
      </w:r>
      <w:r w:rsidRPr="003A316D">
        <w:rPr>
          <w:rFonts w:ascii="Bookman Old Style" w:eastAsia="Arial Unicode MS" w:hAnsi="Bookman Old Style" w:cs="Arial"/>
        </w:rPr>
        <w:t>αναλυτικά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ως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εξής</w:t>
      </w:r>
      <w:r w:rsidR="00A21E2E">
        <w:rPr>
          <w:rFonts w:ascii="Bookman Old Style" w:eastAsia="Arial Unicode MS" w:hAnsi="Bookman Old Style" w:cs="Aparajita"/>
        </w:rPr>
        <w:t>:</w:t>
      </w:r>
    </w:p>
    <w:tbl>
      <w:tblPr>
        <w:tblStyle w:val="a4"/>
        <w:tblW w:w="10097" w:type="dxa"/>
        <w:tblInd w:w="-917" w:type="dxa"/>
        <w:tblLook w:val="04A0" w:firstRow="1" w:lastRow="0" w:firstColumn="1" w:lastColumn="0" w:noHBand="0" w:noVBand="1"/>
      </w:tblPr>
      <w:tblGrid>
        <w:gridCol w:w="2771"/>
        <w:gridCol w:w="2365"/>
        <w:gridCol w:w="2796"/>
        <w:gridCol w:w="2165"/>
      </w:tblGrid>
      <w:tr w:rsidR="003E0D69" w:rsidRPr="003E0D69" w:rsidTr="00C32398">
        <w:trPr>
          <w:trHeight w:val="363"/>
        </w:trPr>
        <w:tc>
          <w:tcPr>
            <w:tcW w:w="10097" w:type="dxa"/>
            <w:gridSpan w:val="4"/>
            <w:shd w:val="clear" w:color="auto" w:fill="FFFFCC"/>
          </w:tcPr>
          <w:p w:rsidR="003E0D69" w:rsidRPr="00C32398" w:rsidRDefault="003E0D69" w:rsidP="003E0D69">
            <w:pPr>
              <w:ind w:left="252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3E0D69"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  <w:t xml:space="preserve">                                  </w:t>
            </w: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ΠΙΝΑΚΑΣ Α- ΘΕΣΗ  ΕΠΟΧΙΚΟΥ ΠΡΟΣΩΠΙΚΟΥ</w:t>
            </w:r>
          </w:p>
        </w:tc>
      </w:tr>
      <w:tr w:rsidR="003E0D69" w:rsidRPr="003E0D69" w:rsidTr="00C32398">
        <w:trPr>
          <w:trHeight w:val="516"/>
        </w:trPr>
        <w:tc>
          <w:tcPr>
            <w:tcW w:w="2771" w:type="dxa"/>
          </w:tcPr>
          <w:p w:rsidR="003E0D69" w:rsidRPr="00C32398" w:rsidRDefault="003E0D69" w:rsidP="00C32398">
            <w:pPr>
              <w:ind w:left="252"/>
              <w:jc w:val="center"/>
              <w:rPr>
                <w:rFonts w:ascii="Bookman Old Style" w:eastAsia="Arial Unicode MS" w:hAnsi="Bookman Old Style" w:cs="Arial"/>
                <w:sz w:val="18"/>
                <w:szCs w:val="18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ΥΠΗΡΕΣΙΑ</w:t>
            </w:r>
          </w:p>
        </w:tc>
        <w:tc>
          <w:tcPr>
            <w:tcW w:w="2365" w:type="dxa"/>
          </w:tcPr>
          <w:p w:rsidR="003E0D69" w:rsidRPr="00C32398" w:rsidRDefault="003E0D69" w:rsidP="00C32398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ΕΙΔΙΚΟΤΗΤΑ</w:t>
            </w:r>
          </w:p>
        </w:tc>
        <w:tc>
          <w:tcPr>
            <w:tcW w:w="2796" w:type="dxa"/>
          </w:tcPr>
          <w:p w:rsidR="003E0D69" w:rsidRPr="00C32398" w:rsidRDefault="003E0D69" w:rsidP="00C32398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ΔΙΑΡΚΕΙΑ ΣΥΜΒΑΣΗΣ</w:t>
            </w:r>
          </w:p>
        </w:tc>
        <w:tc>
          <w:tcPr>
            <w:tcW w:w="2165" w:type="dxa"/>
          </w:tcPr>
          <w:p w:rsidR="003E0D69" w:rsidRPr="00C32398" w:rsidRDefault="003E0D69" w:rsidP="00C32398">
            <w:pPr>
              <w:ind w:left="252"/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 xml:space="preserve">ΑΡΙΘΜΟΣ </w:t>
            </w:r>
            <w:r w:rsidR="00C35F8A"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 xml:space="preserve">   </w:t>
            </w: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ΑΤΟΜΩΝ</w:t>
            </w:r>
          </w:p>
        </w:tc>
      </w:tr>
      <w:tr w:rsidR="003E0D69" w:rsidRPr="003E0D69" w:rsidTr="00C32398">
        <w:trPr>
          <w:trHeight w:val="629"/>
        </w:trPr>
        <w:tc>
          <w:tcPr>
            <w:tcW w:w="2771" w:type="dxa"/>
          </w:tcPr>
          <w:p w:rsidR="003E0D69" w:rsidRPr="00C32398" w:rsidRDefault="003E0D69" w:rsidP="00C35F8A">
            <w:pPr>
              <w:ind w:left="252"/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Ν.Π.Δ.Δ. Κ.Π.Π.Α. ΔΗΜΟΥ ΠΑΡΟΥ</w:t>
            </w:r>
          </w:p>
        </w:tc>
        <w:tc>
          <w:tcPr>
            <w:tcW w:w="2365" w:type="dxa"/>
          </w:tcPr>
          <w:p w:rsidR="003E0D69" w:rsidRPr="00C32398" w:rsidRDefault="003E0D69" w:rsidP="00C35F8A">
            <w:pPr>
              <w:ind w:left="252"/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Υ.Ε. ΕΡΓΑΤΩΝ ΚΑΘΑΡΙΟΤΗΤΑΣ</w:t>
            </w:r>
          </w:p>
        </w:tc>
        <w:tc>
          <w:tcPr>
            <w:tcW w:w="2796" w:type="dxa"/>
          </w:tcPr>
          <w:p w:rsidR="003E0D69" w:rsidRPr="00C35F8A" w:rsidRDefault="003E0D69" w:rsidP="00C35F8A">
            <w:pPr>
              <w:ind w:left="252"/>
              <w:jc w:val="center"/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</w:pPr>
            <w:r w:rsidRPr="00C35F8A"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  <w:t xml:space="preserve">Από την υπογραφή της σύμβασης έως </w:t>
            </w:r>
            <w:r w:rsidR="00C35F8A" w:rsidRPr="00C35F8A"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  <w:t xml:space="preserve">την </w:t>
            </w:r>
            <w:r w:rsidRPr="00C35F8A"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  <w:t>13</w:t>
            </w:r>
            <w:r w:rsidR="00C35F8A" w:rsidRPr="00C35F8A"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  <w:t xml:space="preserve">η </w:t>
            </w:r>
            <w:r w:rsidRPr="00C35F8A"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  <w:t xml:space="preserve"> Σεπτεμβρίου 2020</w:t>
            </w:r>
          </w:p>
        </w:tc>
        <w:tc>
          <w:tcPr>
            <w:tcW w:w="2165" w:type="dxa"/>
          </w:tcPr>
          <w:p w:rsidR="003E0D69" w:rsidRPr="00C35F8A" w:rsidRDefault="003E0D69" w:rsidP="00C35F8A">
            <w:pPr>
              <w:ind w:left="252"/>
              <w:jc w:val="center"/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</w:pPr>
            <w:r w:rsidRPr="00C35F8A"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  <w:t>1</w:t>
            </w:r>
          </w:p>
        </w:tc>
      </w:tr>
    </w:tbl>
    <w:p w:rsidR="003E0D69" w:rsidRDefault="003E0D69" w:rsidP="003A316D">
      <w:pPr>
        <w:rPr>
          <w:rFonts w:ascii="Bookman Old Style" w:eastAsia="Arial Unicode MS" w:hAnsi="Bookman Old Style" w:cs="Arial"/>
        </w:rPr>
      </w:pPr>
    </w:p>
    <w:tbl>
      <w:tblPr>
        <w:tblStyle w:val="a4"/>
        <w:tblW w:w="10097" w:type="dxa"/>
        <w:tblInd w:w="-917" w:type="dxa"/>
        <w:tblLook w:val="04A0" w:firstRow="1" w:lastRow="0" w:firstColumn="1" w:lastColumn="0" w:noHBand="0" w:noVBand="1"/>
      </w:tblPr>
      <w:tblGrid>
        <w:gridCol w:w="4748"/>
        <w:gridCol w:w="5349"/>
      </w:tblGrid>
      <w:tr w:rsidR="003E0D69" w:rsidRPr="003E0D69" w:rsidTr="00C32398">
        <w:trPr>
          <w:trHeight w:val="363"/>
        </w:trPr>
        <w:tc>
          <w:tcPr>
            <w:tcW w:w="10097" w:type="dxa"/>
            <w:gridSpan w:val="2"/>
            <w:shd w:val="clear" w:color="auto" w:fill="FFFFCC"/>
          </w:tcPr>
          <w:p w:rsidR="003E0D69" w:rsidRPr="00C32398" w:rsidRDefault="003E0D69" w:rsidP="003E0D69">
            <w:pPr>
              <w:ind w:left="252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3E0D69"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  <w:t xml:space="preserve">                                  </w:t>
            </w: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ΠΙΝΑΚΑΣ Β- ΑΠΑΙΤΟΥΜΕΝΑ ΠΡΟΣΟΝΤΑ</w:t>
            </w:r>
          </w:p>
        </w:tc>
      </w:tr>
      <w:tr w:rsidR="00972D3F" w:rsidRPr="003E0D69" w:rsidTr="00C32398">
        <w:trPr>
          <w:trHeight w:val="629"/>
        </w:trPr>
        <w:tc>
          <w:tcPr>
            <w:tcW w:w="4748" w:type="dxa"/>
          </w:tcPr>
          <w:p w:rsidR="00972D3F" w:rsidRPr="00C32398" w:rsidRDefault="00972D3F" w:rsidP="00924E46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ΕΙΔΙΚΟΤΗΤΑ</w:t>
            </w:r>
          </w:p>
        </w:tc>
        <w:tc>
          <w:tcPr>
            <w:tcW w:w="5349" w:type="dxa"/>
          </w:tcPr>
          <w:p w:rsidR="00972D3F" w:rsidRPr="00C32398" w:rsidRDefault="00972D3F" w:rsidP="00924E46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ΤΙΤΛΟΣ ΣΠΟΥΔΩΝ</w:t>
            </w:r>
          </w:p>
          <w:p w:rsidR="00972D3F" w:rsidRPr="00C32398" w:rsidRDefault="00972D3F" w:rsidP="00924E46">
            <w:pPr>
              <w:ind w:left="252"/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</w:p>
        </w:tc>
      </w:tr>
      <w:tr w:rsidR="00972D3F" w:rsidRPr="003E0D69" w:rsidTr="00C32398">
        <w:trPr>
          <w:trHeight w:val="629"/>
        </w:trPr>
        <w:tc>
          <w:tcPr>
            <w:tcW w:w="4748" w:type="dxa"/>
          </w:tcPr>
          <w:p w:rsidR="00972D3F" w:rsidRPr="003E0D69" w:rsidRDefault="00972D3F" w:rsidP="00924E46">
            <w:pPr>
              <w:jc w:val="center"/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</w:pPr>
            <w:r w:rsidRPr="00972D3F"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  <w:t>ΥΕ Εργατών Καθαριότητας</w:t>
            </w:r>
          </w:p>
        </w:tc>
        <w:tc>
          <w:tcPr>
            <w:tcW w:w="5349" w:type="dxa"/>
          </w:tcPr>
          <w:p w:rsidR="00972D3F" w:rsidRDefault="00972D3F" w:rsidP="00924E46">
            <w:pPr>
              <w:jc w:val="center"/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</w:pPr>
            <w:r w:rsidRPr="00972D3F">
              <w:rPr>
                <w:rFonts w:ascii="Arial Black" w:eastAsia="Times New Roman" w:hAnsi="Arial Black"/>
                <w:b/>
                <w:bCs/>
                <w:sz w:val="20"/>
                <w:szCs w:val="20"/>
                <w:lang w:eastAsia="el-GR"/>
              </w:rPr>
              <w:t>Δεν απαιτούνται ειδικά τυπικά προσόντα (άρθρο 5 παρ. 2 του Ν.2527/97).</w:t>
            </w:r>
          </w:p>
        </w:tc>
      </w:tr>
    </w:tbl>
    <w:p w:rsidR="003E0D69" w:rsidRDefault="003E0D69" w:rsidP="003A316D">
      <w:pPr>
        <w:rPr>
          <w:rFonts w:ascii="Bookman Old Style" w:eastAsia="Arial Unicode MS" w:hAnsi="Bookman Old Style" w:cs="Arial"/>
        </w:rPr>
      </w:pPr>
    </w:p>
    <w:p w:rsidR="003A316D" w:rsidRDefault="003A316D" w:rsidP="00972D3F">
      <w:pPr>
        <w:spacing w:after="0" w:line="240" w:lineRule="auto"/>
        <w:ind w:left="-1077"/>
        <w:rPr>
          <w:rStyle w:val="a3"/>
          <w:rFonts w:ascii="Arial Black" w:eastAsia="Times New Roman" w:hAnsi="Arial Black"/>
          <w:sz w:val="18"/>
          <w:szCs w:val="18"/>
          <w:u w:val="double"/>
          <w:lang w:eastAsia="el-GR"/>
        </w:rPr>
      </w:pPr>
      <w:r w:rsidRPr="00506B2D">
        <w:rPr>
          <w:rStyle w:val="a3"/>
          <w:rFonts w:ascii="Arial Black" w:eastAsia="Times New Roman" w:hAnsi="Arial Black"/>
          <w:sz w:val="18"/>
          <w:szCs w:val="18"/>
          <w:u w:val="double"/>
          <w:lang w:eastAsia="el-GR"/>
        </w:rPr>
        <w:t>ΓΕΝΙΚΑ ΠΡΟΣΟΝΤΑ ΠΡΟΣΛΗΨΗΣ</w:t>
      </w:r>
    </w:p>
    <w:p w:rsidR="00796E26" w:rsidRPr="00506B2D" w:rsidRDefault="00796E26" w:rsidP="00972D3F">
      <w:pPr>
        <w:spacing w:after="0" w:line="240" w:lineRule="auto"/>
        <w:ind w:left="-1077"/>
        <w:rPr>
          <w:rStyle w:val="a3"/>
          <w:rFonts w:ascii="Arial Black" w:eastAsia="Times New Roman" w:hAnsi="Arial Black"/>
          <w:sz w:val="18"/>
          <w:szCs w:val="18"/>
          <w:u w:val="double"/>
          <w:lang w:eastAsia="el-GR"/>
        </w:rPr>
      </w:pPr>
    </w:p>
    <w:p w:rsidR="003A316D" w:rsidRPr="00924E46" w:rsidRDefault="003A316D" w:rsidP="00924E46">
      <w:pPr>
        <w:pStyle w:val="a5"/>
        <w:numPr>
          <w:ilvl w:val="0"/>
          <w:numId w:val="3"/>
        </w:numPr>
        <w:ind w:left="-604" w:right="-737"/>
        <w:jc w:val="both"/>
        <w:rPr>
          <w:rFonts w:ascii="Bookman Old Style" w:eastAsia="Arial Unicode MS" w:hAnsi="Bookman Old Style" w:cs="Aparajita"/>
        </w:rPr>
      </w:pPr>
      <w:r w:rsidRPr="00924E46">
        <w:rPr>
          <w:rFonts w:ascii="Bookman Old Style" w:eastAsia="Arial Unicode MS" w:hAnsi="Bookman Old Style" w:cs="Arial"/>
        </w:rPr>
        <w:t>Να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είναι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Έλληνας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Πολίτης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ή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πολίτης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χώρας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κράτους</w:t>
      </w:r>
      <w:r w:rsidRPr="00924E46">
        <w:rPr>
          <w:rFonts w:ascii="Bookman Old Style" w:eastAsia="Arial Unicode MS" w:hAnsi="Bookman Old Style" w:cs="Aparajita"/>
        </w:rPr>
        <w:t xml:space="preserve"> – </w:t>
      </w:r>
      <w:r w:rsidRPr="00924E46">
        <w:rPr>
          <w:rFonts w:ascii="Bookman Old Style" w:eastAsia="Arial Unicode MS" w:hAnsi="Bookman Old Style" w:cs="Arial"/>
        </w:rPr>
        <w:t>μέλους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της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Ε</w:t>
      </w:r>
      <w:r w:rsidRPr="00924E46">
        <w:rPr>
          <w:rFonts w:ascii="Bookman Old Style" w:eastAsia="Arial Unicode MS" w:hAnsi="Bookman Old Style" w:cs="Aparajita"/>
        </w:rPr>
        <w:t>.</w:t>
      </w:r>
      <w:r w:rsidRPr="00924E46">
        <w:rPr>
          <w:rFonts w:ascii="Bookman Old Style" w:eastAsia="Arial Unicode MS" w:hAnsi="Bookman Old Style" w:cs="Arial"/>
        </w:rPr>
        <w:t>Ε</w:t>
      </w:r>
      <w:r w:rsidRPr="00924E46">
        <w:rPr>
          <w:rFonts w:ascii="Bookman Old Style" w:eastAsia="Arial Unicode MS" w:hAnsi="Bookman Old Style" w:cs="Aparajita"/>
        </w:rPr>
        <w:t>.</w:t>
      </w:r>
    </w:p>
    <w:p w:rsidR="003A316D" w:rsidRPr="00924E46" w:rsidRDefault="003A316D" w:rsidP="00924E46">
      <w:pPr>
        <w:pStyle w:val="a5"/>
        <w:numPr>
          <w:ilvl w:val="0"/>
          <w:numId w:val="3"/>
        </w:numPr>
        <w:ind w:left="-604" w:right="-737"/>
        <w:jc w:val="both"/>
        <w:rPr>
          <w:rFonts w:ascii="Bookman Old Style" w:eastAsia="Arial Unicode MS" w:hAnsi="Bookman Old Style" w:cs="Aparajita"/>
        </w:rPr>
      </w:pPr>
      <w:r w:rsidRPr="00924E46">
        <w:rPr>
          <w:rFonts w:ascii="Bookman Old Style" w:eastAsia="Arial Unicode MS" w:hAnsi="Bookman Old Style" w:cs="Arial"/>
        </w:rPr>
        <w:t>Οι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υποψήφιοι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πρέπει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να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είναι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ηλικίας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από</w:t>
      </w:r>
      <w:r w:rsidRPr="00924E46">
        <w:rPr>
          <w:rFonts w:ascii="Bookman Old Style" w:eastAsia="Arial Unicode MS" w:hAnsi="Bookman Old Style" w:cs="Aparajita"/>
        </w:rPr>
        <w:t xml:space="preserve"> 18 </w:t>
      </w:r>
      <w:r w:rsidRPr="00924E46">
        <w:rPr>
          <w:rFonts w:ascii="Bookman Old Style" w:eastAsia="Arial Unicode MS" w:hAnsi="Bookman Old Style" w:cs="Arial"/>
        </w:rPr>
        <w:t>έως</w:t>
      </w:r>
      <w:r w:rsidRPr="00924E46">
        <w:rPr>
          <w:rFonts w:ascii="Bookman Old Style" w:eastAsia="Arial Unicode MS" w:hAnsi="Bookman Old Style" w:cs="Aparajita"/>
        </w:rPr>
        <w:t xml:space="preserve"> 65 </w:t>
      </w:r>
      <w:r w:rsidRPr="00924E46">
        <w:rPr>
          <w:rFonts w:ascii="Bookman Old Style" w:eastAsia="Arial Unicode MS" w:hAnsi="Bookman Old Style" w:cs="Arial"/>
        </w:rPr>
        <w:t>ετών</w:t>
      </w:r>
    </w:p>
    <w:p w:rsidR="003A316D" w:rsidRPr="00681833" w:rsidRDefault="003A316D" w:rsidP="00924E46">
      <w:pPr>
        <w:pStyle w:val="a5"/>
        <w:numPr>
          <w:ilvl w:val="0"/>
          <w:numId w:val="3"/>
        </w:numPr>
        <w:ind w:left="-604" w:right="-737"/>
        <w:jc w:val="both"/>
        <w:rPr>
          <w:rFonts w:ascii="Bookman Old Style" w:eastAsia="Arial Unicode MS" w:hAnsi="Bookman Old Style" w:cs="Aparajita"/>
        </w:rPr>
      </w:pPr>
      <w:r w:rsidRPr="00924E46">
        <w:rPr>
          <w:rFonts w:ascii="Bookman Old Style" w:eastAsia="Arial Unicode MS" w:hAnsi="Bookman Old Style" w:cs="Arial"/>
        </w:rPr>
        <w:t>Να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έχουν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την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υγεία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και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τη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φυσική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καταλληλότητα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που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τους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επιτρέπει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την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εκτέλεση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των</w:t>
      </w:r>
      <w:r w:rsidR="00972D3F"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καθηκόντων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της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θέσης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που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επιλέγουν</w:t>
      </w:r>
      <w:r w:rsidRPr="00924E46">
        <w:rPr>
          <w:rFonts w:ascii="Bookman Old Style" w:eastAsia="Arial Unicode MS" w:hAnsi="Bookman Old Style" w:cs="Aparajita"/>
        </w:rPr>
        <w:t>.</w:t>
      </w:r>
    </w:p>
    <w:p w:rsidR="00681833" w:rsidRPr="00681833" w:rsidRDefault="00681833" w:rsidP="00681833">
      <w:pPr>
        <w:pStyle w:val="a5"/>
        <w:numPr>
          <w:ilvl w:val="0"/>
          <w:numId w:val="3"/>
        </w:numPr>
        <w:ind w:left="-604" w:right="-737"/>
        <w:jc w:val="both"/>
        <w:rPr>
          <w:rFonts w:ascii="Bookman Old Style" w:eastAsia="Arial Unicode MS" w:hAnsi="Bookman Old Style" w:cs="Arial"/>
        </w:rPr>
      </w:pPr>
      <w:r w:rsidRPr="00681833">
        <w:rPr>
          <w:rFonts w:ascii="Bookman Old Style" w:eastAsia="Arial Unicode MS" w:hAnsi="Bookman Old Style" w:cs="Arial"/>
        </w:rPr>
        <w:t xml:space="preserve">Να μην έχουν κώλυμα κατά το άρθρο 15 (στρατιωτικές υποχρεώσεις) και 16 του Υπαλληλικού Κώδικα (ποινική καταδίκη, υποδικία, στερητική ή επικουρική δικαστική συμπαράσταση) </w:t>
      </w:r>
    </w:p>
    <w:p w:rsidR="00681833" w:rsidRPr="00924E46" w:rsidRDefault="00681833" w:rsidP="00681833">
      <w:pPr>
        <w:pStyle w:val="a5"/>
        <w:ind w:left="-604" w:right="-737"/>
        <w:jc w:val="both"/>
        <w:rPr>
          <w:rFonts w:ascii="Bookman Old Style" w:eastAsia="Arial Unicode MS" w:hAnsi="Bookman Old Style" w:cs="Aparajita"/>
        </w:rPr>
      </w:pPr>
    </w:p>
    <w:p w:rsidR="003A316D" w:rsidRPr="00506B2D" w:rsidRDefault="003A316D" w:rsidP="00972D3F">
      <w:pPr>
        <w:spacing w:after="0" w:line="240" w:lineRule="auto"/>
        <w:ind w:left="-1077"/>
        <w:rPr>
          <w:rStyle w:val="a3"/>
          <w:rFonts w:ascii="Arial Black" w:eastAsia="Times New Roman" w:hAnsi="Arial Black"/>
          <w:sz w:val="18"/>
          <w:szCs w:val="18"/>
          <w:u w:val="double"/>
          <w:lang w:eastAsia="el-GR"/>
        </w:rPr>
      </w:pPr>
      <w:r w:rsidRPr="00506B2D">
        <w:rPr>
          <w:rStyle w:val="a3"/>
          <w:rFonts w:ascii="Arial Black" w:eastAsia="Times New Roman" w:hAnsi="Arial Black"/>
          <w:sz w:val="18"/>
          <w:szCs w:val="18"/>
          <w:u w:val="double"/>
          <w:lang w:eastAsia="el-GR"/>
        </w:rPr>
        <w:t>ΥΠΟΒΟΛΗ ΑΙΤΗΣΕΩΝ - ΑΠΑΡΑΙΤΗΤΑ ΔΙΚΑΙΟΛΟΓΗΤΙΚΑ</w:t>
      </w:r>
    </w:p>
    <w:p w:rsidR="003A316D" w:rsidRPr="00506B2D" w:rsidRDefault="003A316D" w:rsidP="00924E46">
      <w:pPr>
        <w:spacing w:after="0"/>
        <w:ind w:left="-1077" w:right="-794"/>
        <w:jc w:val="both"/>
        <w:rPr>
          <w:rFonts w:ascii="Bookman Old Style" w:eastAsia="Arial Unicode MS" w:hAnsi="Bookman Old Style" w:cs="Aparajita"/>
          <w:b/>
        </w:rPr>
      </w:pPr>
      <w:r w:rsidRPr="00506B2D">
        <w:rPr>
          <w:rFonts w:ascii="Bookman Old Style" w:eastAsia="Arial Unicode MS" w:hAnsi="Bookman Old Style" w:cs="Arial"/>
          <w:b/>
        </w:rPr>
        <w:t>Οι</w:t>
      </w:r>
      <w:r w:rsidRPr="00506B2D">
        <w:rPr>
          <w:rFonts w:ascii="Bookman Old Style" w:eastAsia="Arial Unicode MS" w:hAnsi="Bookman Old Style" w:cs="Aparajita"/>
          <w:b/>
        </w:rPr>
        <w:t xml:space="preserve"> </w:t>
      </w:r>
      <w:r w:rsidRPr="00506B2D">
        <w:rPr>
          <w:rFonts w:ascii="Bookman Old Style" w:eastAsia="Arial Unicode MS" w:hAnsi="Bookman Old Style" w:cs="Arial"/>
          <w:b/>
        </w:rPr>
        <w:t>ενδιαφερόμενοι</w:t>
      </w:r>
      <w:r w:rsidRPr="00506B2D">
        <w:rPr>
          <w:rFonts w:ascii="Bookman Old Style" w:eastAsia="Arial Unicode MS" w:hAnsi="Bookman Old Style" w:cs="Aparajita"/>
          <w:b/>
        </w:rPr>
        <w:t xml:space="preserve"> </w:t>
      </w:r>
      <w:r w:rsidRPr="00506B2D">
        <w:rPr>
          <w:rFonts w:ascii="Bookman Old Style" w:eastAsia="Arial Unicode MS" w:hAnsi="Bookman Old Style" w:cs="Arial"/>
          <w:b/>
        </w:rPr>
        <w:t>θα</w:t>
      </w:r>
      <w:r w:rsidRPr="00506B2D">
        <w:rPr>
          <w:rFonts w:ascii="Bookman Old Style" w:eastAsia="Arial Unicode MS" w:hAnsi="Bookman Old Style" w:cs="Aparajita"/>
          <w:b/>
        </w:rPr>
        <w:t xml:space="preserve"> </w:t>
      </w:r>
      <w:r w:rsidRPr="00506B2D">
        <w:rPr>
          <w:rFonts w:ascii="Bookman Old Style" w:eastAsia="Arial Unicode MS" w:hAnsi="Bookman Old Style" w:cs="Arial"/>
          <w:b/>
        </w:rPr>
        <w:t>πρέπει</w:t>
      </w:r>
      <w:r w:rsidRPr="00506B2D">
        <w:rPr>
          <w:rFonts w:ascii="Bookman Old Style" w:eastAsia="Arial Unicode MS" w:hAnsi="Bookman Old Style" w:cs="Aparajita"/>
          <w:b/>
        </w:rPr>
        <w:t xml:space="preserve"> </w:t>
      </w:r>
      <w:r w:rsidRPr="00506B2D">
        <w:rPr>
          <w:rFonts w:ascii="Bookman Old Style" w:eastAsia="Arial Unicode MS" w:hAnsi="Bookman Old Style" w:cs="Arial"/>
          <w:b/>
        </w:rPr>
        <w:t>να</w:t>
      </w:r>
      <w:r w:rsidRPr="00506B2D">
        <w:rPr>
          <w:rFonts w:ascii="Bookman Old Style" w:eastAsia="Arial Unicode MS" w:hAnsi="Bookman Old Style" w:cs="Aparajita"/>
          <w:b/>
        </w:rPr>
        <w:t xml:space="preserve"> </w:t>
      </w:r>
      <w:r w:rsidRPr="00506B2D">
        <w:rPr>
          <w:rFonts w:ascii="Bookman Old Style" w:eastAsia="Arial Unicode MS" w:hAnsi="Bookman Old Style" w:cs="Arial"/>
          <w:b/>
        </w:rPr>
        <w:t>υποβάλλουν</w:t>
      </w:r>
      <w:r w:rsidRPr="00506B2D">
        <w:rPr>
          <w:rFonts w:ascii="Bookman Old Style" w:eastAsia="Arial Unicode MS" w:hAnsi="Bookman Old Style" w:cs="Aparajita"/>
          <w:b/>
        </w:rPr>
        <w:t xml:space="preserve"> </w:t>
      </w:r>
      <w:r w:rsidR="00972D3F" w:rsidRPr="00506B2D">
        <w:rPr>
          <w:rFonts w:ascii="Bookman Old Style" w:eastAsia="Arial Unicode MS" w:hAnsi="Bookman Old Style" w:cs="Arial"/>
          <w:b/>
        </w:rPr>
        <w:t>στα γραφεία διοίκησης του Ν.Π.</w:t>
      </w:r>
      <w:r w:rsidRPr="00506B2D">
        <w:rPr>
          <w:rFonts w:ascii="Bookman Old Style" w:eastAsia="Arial Unicode MS" w:hAnsi="Bookman Old Style" w:cs="Aparajita"/>
          <w:b/>
        </w:rPr>
        <w:t xml:space="preserve">, </w:t>
      </w:r>
      <w:r w:rsidR="00506B2D" w:rsidRPr="00506B2D">
        <w:rPr>
          <w:rFonts w:ascii="Bookman Old Style" w:eastAsia="Arial Unicode MS" w:hAnsi="Bookman Old Style" w:cs="Aparajita"/>
          <w:b/>
        </w:rPr>
        <w:t>Παραλία Παροικίας (πρώην Δημαρχείο-1</w:t>
      </w:r>
      <w:r w:rsidR="00506B2D" w:rsidRPr="00506B2D">
        <w:rPr>
          <w:rFonts w:ascii="Bookman Old Style" w:eastAsia="Arial Unicode MS" w:hAnsi="Bookman Old Style" w:cs="Aparajita"/>
          <w:b/>
          <w:vertAlign w:val="superscript"/>
        </w:rPr>
        <w:t>ος</w:t>
      </w:r>
      <w:r w:rsidR="00506B2D" w:rsidRPr="00506B2D">
        <w:rPr>
          <w:rFonts w:ascii="Bookman Old Style" w:eastAsia="Arial Unicode MS" w:hAnsi="Bookman Old Style" w:cs="Aparajita"/>
          <w:b/>
        </w:rPr>
        <w:t xml:space="preserve"> όροφος) </w:t>
      </w:r>
      <w:r w:rsidR="00972D3F" w:rsidRPr="00506B2D">
        <w:rPr>
          <w:rFonts w:ascii="Bookman Old Style" w:eastAsia="Arial Unicode MS" w:hAnsi="Bookman Old Style" w:cs="Arial"/>
          <w:b/>
        </w:rPr>
        <w:t xml:space="preserve">τα </w:t>
      </w:r>
      <w:r w:rsidRPr="00506B2D">
        <w:rPr>
          <w:rFonts w:ascii="Bookman Old Style" w:eastAsia="Arial Unicode MS" w:hAnsi="Bookman Old Style" w:cs="Arial"/>
          <w:b/>
        </w:rPr>
        <w:t>παρακάτω</w:t>
      </w:r>
      <w:r w:rsidRPr="00506B2D">
        <w:rPr>
          <w:rFonts w:ascii="Bookman Old Style" w:eastAsia="Arial Unicode MS" w:hAnsi="Bookman Old Style" w:cs="Aparajita"/>
          <w:b/>
        </w:rPr>
        <w:t xml:space="preserve"> </w:t>
      </w:r>
      <w:r w:rsidRPr="00506B2D">
        <w:rPr>
          <w:rFonts w:ascii="Bookman Old Style" w:eastAsia="Arial Unicode MS" w:hAnsi="Bookman Old Style" w:cs="Arial"/>
          <w:b/>
        </w:rPr>
        <w:t>δικαιολογητικά</w:t>
      </w:r>
      <w:r w:rsidRPr="00506B2D">
        <w:rPr>
          <w:rFonts w:ascii="Bookman Old Style" w:eastAsia="Arial Unicode MS" w:hAnsi="Bookman Old Style" w:cs="Aparajita"/>
          <w:b/>
        </w:rPr>
        <w:t>:</w:t>
      </w:r>
    </w:p>
    <w:p w:rsidR="003A316D" w:rsidRPr="00924E46" w:rsidRDefault="003A316D" w:rsidP="00924E46">
      <w:pPr>
        <w:pStyle w:val="a5"/>
        <w:numPr>
          <w:ilvl w:val="0"/>
          <w:numId w:val="2"/>
        </w:numPr>
        <w:ind w:left="-604" w:right="-794"/>
        <w:jc w:val="both"/>
        <w:rPr>
          <w:rFonts w:ascii="Bookman Old Style" w:eastAsia="Arial Unicode MS" w:hAnsi="Bookman Old Style" w:cs="Aparajita"/>
        </w:rPr>
      </w:pPr>
      <w:r w:rsidRPr="00924E46">
        <w:rPr>
          <w:rFonts w:ascii="Bookman Old Style" w:eastAsia="Arial Unicode MS" w:hAnsi="Bookman Old Style" w:cs="Arial"/>
        </w:rPr>
        <w:t>Αίτηση</w:t>
      </w:r>
      <w:r w:rsidRPr="00924E46">
        <w:rPr>
          <w:rFonts w:ascii="Bookman Old Style" w:eastAsia="Arial Unicode MS" w:hAnsi="Bookman Old Style" w:cs="Aparajita"/>
        </w:rPr>
        <w:t xml:space="preserve"> (</w:t>
      </w:r>
      <w:r w:rsidRPr="00924E46">
        <w:rPr>
          <w:rFonts w:ascii="Bookman Old Style" w:eastAsia="Arial Unicode MS" w:hAnsi="Bookman Old Style" w:cs="Arial"/>
        </w:rPr>
        <w:t>χορηγείται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από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την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υπηρεσία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μας</w:t>
      </w:r>
      <w:r w:rsidR="00924E46">
        <w:rPr>
          <w:rFonts w:ascii="Bookman Old Style" w:eastAsia="Arial Unicode MS" w:hAnsi="Bookman Old Style" w:cs="Aparajita"/>
        </w:rPr>
        <w:t>)</w:t>
      </w:r>
    </w:p>
    <w:p w:rsidR="003A316D" w:rsidRPr="00924E46" w:rsidRDefault="003A316D" w:rsidP="00924E46">
      <w:pPr>
        <w:pStyle w:val="a5"/>
        <w:numPr>
          <w:ilvl w:val="0"/>
          <w:numId w:val="2"/>
        </w:numPr>
        <w:ind w:left="-604" w:right="-794"/>
        <w:jc w:val="both"/>
        <w:rPr>
          <w:rFonts w:ascii="Bookman Old Style" w:eastAsia="Arial Unicode MS" w:hAnsi="Bookman Old Style" w:cs="Aparajita"/>
        </w:rPr>
      </w:pPr>
      <w:r w:rsidRPr="00924E46">
        <w:rPr>
          <w:rFonts w:ascii="Bookman Old Style" w:eastAsia="Arial Unicode MS" w:hAnsi="Bookman Old Style" w:cs="Arial"/>
        </w:rPr>
        <w:t>Υπεύθυνη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δήλωση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του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άρθρου</w:t>
      </w:r>
      <w:r w:rsidRPr="00924E46">
        <w:rPr>
          <w:rFonts w:ascii="Bookman Old Style" w:eastAsia="Arial Unicode MS" w:hAnsi="Bookman Old Style" w:cs="Aparajita"/>
        </w:rPr>
        <w:t xml:space="preserve"> 8 </w:t>
      </w:r>
      <w:r w:rsidRPr="00924E46">
        <w:rPr>
          <w:rFonts w:ascii="Bookman Old Style" w:eastAsia="Arial Unicode MS" w:hAnsi="Bookman Old Style" w:cs="Arial"/>
        </w:rPr>
        <w:t>του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Ν</w:t>
      </w:r>
      <w:r w:rsidRPr="00924E46">
        <w:rPr>
          <w:rFonts w:ascii="Bookman Old Style" w:eastAsia="Arial Unicode MS" w:hAnsi="Bookman Old Style" w:cs="Aparajita"/>
        </w:rPr>
        <w:t xml:space="preserve">.1599/1986 </w:t>
      </w:r>
      <w:r w:rsidRPr="00924E46">
        <w:rPr>
          <w:rFonts w:ascii="Bookman Old Style" w:eastAsia="Arial Unicode MS" w:hAnsi="Bookman Old Style" w:cs="Arial"/>
        </w:rPr>
        <w:t>όπου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θα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αναφέρουν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ότι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πληρούν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γενικά</w:t>
      </w:r>
      <w:r w:rsidR="00C32398"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προσόντα</w:t>
      </w:r>
      <w:r w:rsidRPr="00924E46">
        <w:rPr>
          <w:rFonts w:ascii="Bookman Old Style" w:eastAsia="Arial Unicode MS" w:hAnsi="Bookman Old Style" w:cs="Aparajita"/>
        </w:rPr>
        <w:t xml:space="preserve">, </w:t>
      </w:r>
      <w:r w:rsidRPr="00924E46">
        <w:rPr>
          <w:rFonts w:ascii="Bookman Old Style" w:eastAsia="Arial Unicode MS" w:hAnsi="Bookman Old Style" w:cs="Arial"/>
        </w:rPr>
        <w:t>όπως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ορίζονται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στην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παρούσα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ανακοίνωση</w:t>
      </w:r>
      <w:r w:rsidRPr="00924E46">
        <w:rPr>
          <w:rFonts w:ascii="Bookman Old Style" w:eastAsia="Arial Unicode MS" w:hAnsi="Bookman Old Style" w:cs="Aparajita"/>
        </w:rPr>
        <w:t xml:space="preserve"> (</w:t>
      </w:r>
      <w:r w:rsidRPr="00924E46">
        <w:rPr>
          <w:rFonts w:ascii="Bookman Old Style" w:eastAsia="Arial Unicode MS" w:hAnsi="Bookman Old Style" w:cs="Arial"/>
        </w:rPr>
        <w:t>χορηγείται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από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την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υπηρεσία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μας</w:t>
      </w:r>
      <w:r w:rsidRPr="00924E46">
        <w:rPr>
          <w:rFonts w:ascii="Bookman Old Style" w:eastAsia="Arial Unicode MS" w:hAnsi="Bookman Old Style" w:cs="Aparajita"/>
        </w:rPr>
        <w:t>).</w:t>
      </w:r>
    </w:p>
    <w:p w:rsidR="003A316D" w:rsidRPr="00924E46" w:rsidRDefault="003A316D" w:rsidP="00924E46">
      <w:pPr>
        <w:pStyle w:val="a5"/>
        <w:numPr>
          <w:ilvl w:val="0"/>
          <w:numId w:val="2"/>
        </w:numPr>
        <w:ind w:left="-604" w:right="-794"/>
        <w:jc w:val="both"/>
        <w:rPr>
          <w:rFonts w:ascii="Bookman Old Style" w:eastAsia="Arial Unicode MS" w:hAnsi="Bookman Old Style" w:cs="Aparajita"/>
        </w:rPr>
      </w:pPr>
      <w:proofErr w:type="spellStart"/>
      <w:r w:rsidRPr="00924E46">
        <w:rPr>
          <w:rFonts w:ascii="Bookman Old Style" w:eastAsia="Arial Unicode MS" w:hAnsi="Bookman Old Style" w:cs="Arial"/>
        </w:rPr>
        <w:t>Φωτ</w:t>
      </w:r>
      <w:proofErr w:type="spellEnd"/>
      <w:r w:rsidRPr="00924E46">
        <w:rPr>
          <w:rFonts w:ascii="Bookman Old Style" w:eastAsia="Arial Unicode MS" w:hAnsi="Bookman Old Style" w:cs="Aparajita"/>
        </w:rPr>
        <w:t>/</w:t>
      </w:r>
      <w:r w:rsidRPr="00924E46">
        <w:rPr>
          <w:rFonts w:ascii="Bookman Old Style" w:eastAsia="Arial Unicode MS" w:hAnsi="Bookman Old Style" w:cs="Arial"/>
        </w:rPr>
        <w:t>φο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αστυνομικής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ταυτότητας</w:t>
      </w:r>
      <w:r w:rsidRPr="00924E46">
        <w:rPr>
          <w:rFonts w:ascii="Bookman Old Style" w:eastAsia="Arial Unicode MS" w:hAnsi="Bookman Old Style" w:cs="Aparajita"/>
        </w:rPr>
        <w:t>.</w:t>
      </w:r>
    </w:p>
    <w:p w:rsidR="003A316D" w:rsidRPr="00BF27A2" w:rsidRDefault="003A316D" w:rsidP="00924E46">
      <w:pPr>
        <w:pStyle w:val="a5"/>
        <w:numPr>
          <w:ilvl w:val="0"/>
          <w:numId w:val="2"/>
        </w:numPr>
        <w:ind w:left="-604" w:right="-794"/>
        <w:jc w:val="both"/>
        <w:rPr>
          <w:rFonts w:ascii="Bookman Old Style" w:eastAsia="Arial Unicode MS" w:hAnsi="Bookman Old Style" w:cs="Aparajita"/>
        </w:rPr>
      </w:pPr>
      <w:r w:rsidRPr="00924E46">
        <w:rPr>
          <w:rFonts w:ascii="Bookman Old Style" w:eastAsia="Arial Unicode MS" w:hAnsi="Bookman Old Style" w:cs="Arial"/>
        </w:rPr>
        <w:t>Πιστοποιητικό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Οικογενειακής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Κατάστασης</w:t>
      </w:r>
    </w:p>
    <w:p w:rsidR="00BF27A2" w:rsidRPr="00BF27A2" w:rsidRDefault="00BF27A2" w:rsidP="00BF27A2">
      <w:pPr>
        <w:pStyle w:val="a5"/>
        <w:numPr>
          <w:ilvl w:val="0"/>
          <w:numId w:val="2"/>
        </w:numPr>
        <w:ind w:left="-604" w:right="-794"/>
        <w:jc w:val="both"/>
        <w:rPr>
          <w:rFonts w:ascii="Bookman Old Style" w:eastAsia="Arial Unicode MS" w:hAnsi="Bookman Old Style" w:cs="Arial"/>
        </w:rPr>
      </w:pPr>
      <w:r w:rsidRPr="00BF27A2">
        <w:rPr>
          <w:rFonts w:ascii="Bookman Old Style" w:eastAsia="Arial Unicode MS" w:hAnsi="Bookman Old Style" w:cs="Arial"/>
        </w:rPr>
        <w:t xml:space="preserve">Υπεύθυνη Δήλωση κατά του Ν. 1599/1986 ότι δεν έχουν κώλυμα κατά το άρθρο 16 του Υπαλληλικού Κώδικα: α) ότι δεν έχουν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 , </w:t>
      </w:r>
      <w:proofErr w:type="spellStart"/>
      <w:r w:rsidRPr="00BF27A2">
        <w:rPr>
          <w:rFonts w:ascii="Bookman Old Style" w:eastAsia="Arial Unicode MS" w:hAnsi="Bookman Old Style" w:cs="Arial"/>
        </w:rPr>
        <w:t>καθ΄υποτροπή</w:t>
      </w:r>
      <w:proofErr w:type="spellEnd"/>
      <w:r w:rsidRPr="00BF27A2">
        <w:rPr>
          <w:rFonts w:ascii="Bookman Old Style" w:eastAsia="Arial Unicode MS" w:hAnsi="Bookman Old Style" w:cs="Arial"/>
        </w:rPr>
        <w:t xml:space="preserve"> συκοφαντική δυσφήμιση, καθώς και για οποιοδήποτε έγκλημα κατά της γενετήσιας ελευθερίας ή έγκλημα οικονομικής εκμετάλλευσης της γενετήσιας ζωής. β) ότι μην είναι υπόδικοι που έχουν παραπεμφθεί με τελεσίδικο βούλευμα για κακούργημα ή πλημμέλημα της περίπτωσης α, έστω και αν το αδίκημα αυτό έχει παραγραφεί. γ) ότι δεν έχουν στερηθεί λόγω καταδίκης τα πολιτικά τους δικαιώματα και για όσο χρόνο διαρκεί η στέρηση αυτή. δ) ότι δεν τελούν υπό στερητική ή επικουρική δικαστική συμπαράσταση (πλήρη ή μερική) και υπό τις δύο αυτές καταστάσεις. </w:t>
      </w:r>
    </w:p>
    <w:p w:rsidR="00BF27A2" w:rsidRPr="00681833" w:rsidRDefault="00BF27A2" w:rsidP="00BF27A2">
      <w:pPr>
        <w:pStyle w:val="a5"/>
        <w:ind w:left="-604" w:right="-794"/>
        <w:jc w:val="both"/>
        <w:rPr>
          <w:rFonts w:ascii="Bookman Old Style" w:eastAsia="Arial Unicode MS" w:hAnsi="Bookman Old Style" w:cs="Aparajita"/>
        </w:rPr>
      </w:pPr>
    </w:p>
    <w:p w:rsidR="00681833" w:rsidRPr="00681833" w:rsidRDefault="00681833" w:rsidP="00796E26">
      <w:pPr>
        <w:pStyle w:val="a5"/>
        <w:ind w:left="-1077" w:right="-794"/>
        <w:jc w:val="both"/>
        <w:rPr>
          <w:rStyle w:val="a3"/>
          <w:rFonts w:ascii="Arial Black" w:eastAsia="Times New Roman" w:hAnsi="Arial Black"/>
          <w:sz w:val="20"/>
          <w:szCs w:val="20"/>
          <w:u w:val="double"/>
          <w:lang w:eastAsia="el-GR"/>
        </w:rPr>
      </w:pPr>
      <w:r w:rsidRPr="00681833">
        <w:rPr>
          <w:rStyle w:val="a3"/>
          <w:rFonts w:ascii="Arial Black" w:eastAsia="Times New Roman" w:hAnsi="Arial Black"/>
          <w:sz w:val="20"/>
          <w:szCs w:val="20"/>
          <w:u w:val="double"/>
          <w:lang w:eastAsia="el-GR"/>
        </w:rPr>
        <w:t>ΕΝΤΟΠΙΟΤΗΤΑ</w:t>
      </w:r>
    </w:p>
    <w:p w:rsidR="00924E46" w:rsidRPr="00681833" w:rsidRDefault="00681833" w:rsidP="00796E26">
      <w:pPr>
        <w:pStyle w:val="a5"/>
        <w:ind w:left="-1077" w:right="-794"/>
        <w:jc w:val="both"/>
        <w:rPr>
          <w:rStyle w:val="a3"/>
          <w:rFonts w:ascii="Bookman Old Style" w:eastAsia="Arial Unicode MS" w:hAnsi="Bookman Old Style" w:cs="Arial"/>
          <w:b w:val="0"/>
          <w:bCs w:val="0"/>
        </w:rPr>
      </w:pPr>
      <w:r w:rsidRPr="00681833">
        <w:rPr>
          <w:rFonts w:ascii="Bookman Old Style" w:eastAsia="Arial Unicode MS" w:hAnsi="Bookman Old Style" w:cs="Arial"/>
        </w:rPr>
        <w:t>Για τη θέση προτάσσονται των λοιπών υποψηφίων, ανεξάρτητα από το σύνολο των μονάδων που συγκεντρώνουν, οι μόνιμοι κάτοικοι Δήμου Πάρου</w:t>
      </w:r>
    </w:p>
    <w:p w:rsidR="00924E46" w:rsidRDefault="003A316D" w:rsidP="00924E46">
      <w:pPr>
        <w:spacing w:after="0" w:line="240" w:lineRule="auto"/>
        <w:ind w:left="-1077"/>
        <w:rPr>
          <w:rStyle w:val="a3"/>
          <w:rFonts w:ascii="Arial Black" w:eastAsia="Times New Roman" w:hAnsi="Arial Black"/>
          <w:sz w:val="20"/>
          <w:szCs w:val="20"/>
          <w:u w:val="double"/>
          <w:lang w:eastAsia="el-GR"/>
        </w:rPr>
      </w:pPr>
      <w:r w:rsidRPr="00C32398">
        <w:rPr>
          <w:rStyle w:val="a3"/>
          <w:rFonts w:ascii="Arial Black" w:eastAsia="Times New Roman" w:hAnsi="Arial Black"/>
          <w:sz w:val="20"/>
          <w:szCs w:val="20"/>
          <w:u w:val="double"/>
          <w:lang w:eastAsia="el-GR"/>
        </w:rPr>
        <w:t>ΠΡΟΘΕΣΜΙΑ ΥΠΟΒΟΛΗΣ ΑΙΤΗΣΕΩΝ</w:t>
      </w:r>
    </w:p>
    <w:p w:rsidR="00796E26" w:rsidRPr="00924E46" w:rsidRDefault="00796E26" w:rsidP="00924E46">
      <w:pPr>
        <w:spacing w:after="0" w:line="240" w:lineRule="auto"/>
        <w:ind w:left="-1077"/>
        <w:rPr>
          <w:rFonts w:ascii="Arial Black" w:eastAsia="Times New Roman" w:hAnsi="Arial Black"/>
          <w:b/>
          <w:bCs/>
          <w:sz w:val="20"/>
          <w:szCs w:val="20"/>
          <w:u w:val="double"/>
          <w:lang w:eastAsia="el-GR"/>
        </w:rPr>
      </w:pPr>
    </w:p>
    <w:p w:rsidR="003A316D" w:rsidRPr="003A316D" w:rsidRDefault="003A316D" w:rsidP="00C32398">
      <w:pPr>
        <w:ind w:left="-1077" w:right="-850"/>
        <w:jc w:val="both"/>
        <w:rPr>
          <w:rFonts w:ascii="Bookman Old Style" w:eastAsia="Arial Unicode MS" w:hAnsi="Bookman Old Style" w:cs="Aparajita"/>
        </w:rPr>
      </w:pPr>
      <w:r w:rsidRPr="003A316D">
        <w:rPr>
          <w:rFonts w:ascii="Bookman Old Style" w:eastAsia="Arial Unicode MS" w:hAnsi="Bookman Old Style" w:cs="Arial"/>
        </w:rPr>
        <w:t>Η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προθεσμία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υποβολής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των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αιτήσεων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είναι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C32398">
        <w:rPr>
          <w:rFonts w:ascii="Bookman Old Style" w:eastAsia="Arial Unicode MS" w:hAnsi="Bookman Old Style" w:cs="Arial"/>
        </w:rPr>
        <w:t>εντός πέντε (5)</w:t>
      </w:r>
      <w:r w:rsidR="00796E26">
        <w:rPr>
          <w:rFonts w:ascii="Bookman Old Style" w:eastAsia="Arial Unicode MS" w:hAnsi="Bookman Old Style" w:cs="Arial"/>
        </w:rPr>
        <w:t xml:space="preserve"> εργάσιμων </w:t>
      </w:r>
      <w:r w:rsidR="00C32398">
        <w:rPr>
          <w:rFonts w:ascii="Bookman Old Style" w:eastAsia="Arial Unicode MS" w:hAnsi="Bookman Old Style" w:cs="Arial"/>
        </w:rPr>
        <w:t xml:space="preserve"> ημερών 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και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αρχίζει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από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796E26">
        <w:rPr>
          <w:rFonts w:ascii="Bookman Old Style" w:eastAsia="Arial Unicode MS" w:hAnsi="Bookman Old Style" w:cs="Aparajita"/>
        </w:rPr>
        <w:t xml:space="preserve">την Τρίτη </w:t>
      </w:r>
      <w:r w:rsidR="00972D3F">
        <w:rPr>
          <w:rFonts w:ascii="Bookman Old Style" w:eastAsia="Arial Unicode MS" w:hAnsi="Bookman Old Style" w:cs="Aparajita"/>
        </w:rPr>
        <w:t>23</w:t>
      </w:r>
      <w:r w:rsidRPr="003A316D">
        <w:rPr>
          <w:rFonts w:ascii="Bookman Old Style" w:eastAsia="Arial Unicode MS" w:hAnsi="Bookman Old Style" w:cs="Aparajita"/>
        </w:rPr>
        <w:t xml:space="preserve">-06-2020 </w:t>
      </w:r>
      <w:r w:rsidRPr="003A316D">
        <w:rPr>
          <w:rFonts w:ascii="Bookman Old Style" w:eastAsia="Arial Unicode MS" w:hAnsi="Bookman Old Style" w:cs="Arial"/>
        </w:rPr>
        <w:t>επόμενη</w:t>
      </w:r>
      <w:r w:rsidR="00972D3F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ημέρα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της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δημοσίευσης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της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παρούσας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ανακοίνωσης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στο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Δημοτικό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Κατάστημα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972D3F">
        <w:rPr>
          <w:rFonts w:ascii="Bookman Old Style" w:eastAsia="Arial Unicode MS" w:hAnsi="Bookman Old Style" w:cs="Arial"/>
        </w:rPr>
        <w:t>του Δήμου Πάρου και στον πίνακα ανακοινώσεων των γραφείων διοίκησης του Ν.Π.</w:t>
      </w:r>
      <w:r w:rsidR="00972D3F">
        <w:rPr>
          <w:rFonts w:ascii="Bookman Old Style" w:eastAsia="Arial Unicode MS" w:hAnsi="Bookman Old Style" w:cs="Aparajita"/>
        </w:rPr>
        <w:t xml:space="preserve">, </w:t>
      </w:r>
      <w:r w:rsidRPr="003A316D">
        <w:rPr>
          <w:rFonts w:ascii="Bookman Old Style" w:eastAsia="Arial Unicode MS" w:hAnsi="Bookman Old Style" w:cs="Arial"/>
        </w:rPr>
        <w:t>στη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ΔΙΑΥΓΕΙΑ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και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στην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ιστοσελίδα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του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Δήμου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μας</w:t>
      </w:r>
      <w:r w:rsidR="00A21E2E" w:rsidRPr="00A21E2E">
        <w:rPr>
          <w:rFonts w:ascii="Bookman Old Style" w:eastAsia="Arial Unicode MS" w:hAnsi="Bookman Old Style" w:cs="Aparajita"/>
        </w:rPr>
        <w:t xml:space="preserve"> </w:t>
      </w:r>
      <w:hyperlink r:id="rId7" w:history="1">
        <w:r w:rsidR="00A21E2E" w:rsidRPr="007473D4">
          <w:rPr>
            <w:rStyle w:val="-"/>
            <w:rFonts w:ascii="Verdana" w:eastAsia="Calibri" w:hAnsi="Verdana" w:cs="Arial"/>
            <w:sz w:val="21"/>
            <w:szCs w:val="21"/>
            <w:lang w:bidi="en-US"/>
          </w:rPr>
          <w:t>www.paros.gr</w:t>
        </w:r>
      </w:hyperlink>
      <w:r w:rsidR="00A21E2E" w:rsidRPr="007E7950">
        <w:rPr>
          <w:rFonts w:ascii="Verdana" w:eastAsia="Calibri" w:hAnsi="Verdana" w:cs="Arial"/>
          <w:sz w:val="21"/>
          <w:szCs w:val="21"/>
          <w:lang w:bidi="en-US"/>
        </w:rPr>
        <w:t>.</w:t>
      </w:r>
      <w:r w:rsidR="00C32398">
        <w:rPr>
          <w:rFonts w:ascii="Verdana" w:eastAsia="Calibri" w:hAnsi="Verdana" w:cs="Arial"/>
          <w:sz w:val="21"/>
          <w:szCs w:val="21"/>
          <w:lang w:bidi="en-US"/>
        </w:rPr>
        <w:t>,</w:t>
      </w:r>
      <w:r w:rsidR="00A21E2E" w:rsidRPr="00A21E2E">
        <w:rPr>
          <w:rFonts w:ascii="Verdana" w:eastAsia="Calibri" w:hAnsi="Verdana" w:cs="Arial"/>
          <w:sz w:val="21"/>
          <w:szCs w:val="21"/>
          <w:lang w:bidi="en-US"/>
        </w:rPr>
        <w:t xml:space="preserve"> </w:t>
      </w:r>
      <w:r w:rsidRPr="003A316D">
        <w:rPr>
          <w:rFonts w:ascii="Bookman Old Style" w:eastAsia="Arial Unicode MS" w:hAnsi="Bookman Old Style" w:cs="Arial"/>
        </w:rPr>
        <w:t>έως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και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την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972D3F">
        <w:rPr>
          <w:rFonts w:ascii="Bookman Old Style" w:eastAsia="Arial Unicode MS" w:hAnsi="Bookman Old Style" w:cs="Aparajita"/>
        </w:rPr>
        <w:t>Δευτέρα 29</w:t>
      </w:r>
      <w:r w:rsidRPr="003A316D">
        <w:rPr>
          <w:rFonts w:ascii="Bookman Old Style" w:eastAsia="Arial Unicode MS" w:hAnsi="Bookman Old Style" w:cs="Aparajita"/>
        </w:rPr>
        <w:t>-06-2020.</w:t>
      </w:r>
    </w:p>
    <w:p w:rsidR="00A21E2E" w:rsidRDefault="00A21E2E" w:rsidP="00A21E2E">
      <w:pPr>
        <w:spacing w:line="240" w:lineRule="auto"/>
        <w:jc w:val="center"/>
        <w:rPr>
          <w:rFonts w:ascii="Bookman Old Style" w:eastAsia="Arial Unicode MS" w:hAnsi="Bookman Old Style" w:cs="Arial"/>
        </w:rPr>
      </w:pPr>
    </w:p>
    <w:p w:rsidR="00924E46" w:rsidRDefault="00924E46" w:rsidP="00A21E2E">
      <w:pPr>
        <w:spacing w:line="240" w:lineRule="auto"/>
        <w:jc w:val="center"/>
        <w:rPr>
          <w:rFonts w:ascii="Bookman Old Style" w:eastAsia="Arial Unicode MS" w:hAnsi="Bookman Old Style" w:cs="Arial"/>
        </w:rPr>
      </w:pPr>
    </w:p>
    <w:p w:rsidR="00C7222A" w:rsidRPr="00A21E2E" w:rsidRDefault="00A21E2E" w:rsidP="00A21E2E">
      <w:pPr>
        <w:spacing w:after="0" w:line="240" w:lineRule="auto"/>
        <w:ind w:left="57"/>
        <w:jc w:val="center"/>
        <w:rPr>
          <w:rStyle w:val="a3"/>
          <w:rFonts w:ascii="Arial Black" w:eastAsia="Times New Roman" w:hAnsi="Arial Black"/>
          <w:sz w:val="20"/>
          <w:szCs w:val="20"/>
          <w:lang w:eastAsia="el-GR"/>
        </w:rPr>
      </w:pPr>
      <w:r w:rsidRPr="00A21E2E">
        <w:rPr>
          <w:rStyle w:val="a3"/>
          <w:rFonts w:ascii="Arial Black" w:eastAsia="Times New Roman" w:hAnsi="Arial Black"/>
          <w:sz w:val="20"/>
          <w:szCs w:val="20"/>
          <w:lang w:eastAsia="el-GR"/>
        </w:rPr>
        <w:t>O Πρόεδρος του Ν.Π.Δ.Δ. Κ.Π.Π.Α.</w:t>
      </w:r>
    </w:p>
    <w:p w:rsidR="00A21E2E" w:rsidRPr="00A21E2E" w:rsidRDefault="00A21E2E" w:rsidP="00A21E2E">
      <w:pPr>
        <w:spacing w:after="0" w:line="240" w:lineRule="auto"/>
        <w:ind w:left="57"/>
        <w:jc w:val="center"/>
        <w:rPr>
          <w:rStyle w:val="a3"/>
          <w:rFonts w:ascii="Arial Black" w:eastAsia="Times New Roman" w:hAnsi="Arial Black"/>
          <w:sz w:val="20"/>
          <w:szCs w:val="20"/>
          <w:lang w:eastAsia="el-GR"/>
        </w:rPr>
      </w:pPr>
      <w:r w:rsidRPr="00A21E2E">
        <w:rPr>
          <w:rStyle w:val="a3"/>
          <w:rFonts w:ascii="Arial Black" w:eastAsia="Times New Roman" w:hAnsi="Arial Black"/>
          <w:sz w:val="20"/>
          <w:szCs w:val="20"/>
          <w:lang w:eastAsia="el-GR"/>
        </w:rPr>
        <w:t>Δήμου Πάρου</w:t>
      </w:r>
    </w:p>
    <w:p w:rsidR="00A21E2E" w:rsidRPr="00A21E2E" w:rsidRDefault="00A21E2E" w:rsidP="00A21E2E">
      <w:pPr>
        <w:spacing w:after="0" w:line="240" w:lineRule="auto"/>
        <w:ind w:left="57"/>
        <w:jc w:val="center"/>
        <w:rPr>
          <w:rStyle w:val="a3"/>
          <w:rFonts w:ascii="Arial Black" w:eastAsia="Times New Roman" w:hAnsi="Arial Black"/>
          <w:sz w:val="20"/>
          <w:szCs w:val="20"/>
          <w:lang w:eastAsia="el-GR"/>
        </w:rPr>
      </w:pPr>
    </w:p>
    <w:p w:rsidR="00A21E2E" w:rsidRPr="00A21E2E" w:rsidRDefault="00A21E2E" w:rsidP="00A21E2E">
      <w:pPr>
        <w:spacing w:after="0" w:line="240" w:lineRule="auto"/>
        <w:ind w:left="57"/>
        <w:jc w:val="center"/>
        <w:rPr>
          <w:rStyle w:val="a3"/>
          <w:rFonts w:ascii="Arial Black" w:eastAsia="Times New Roman" w:hAnsi="Arial Black"/>
          <w:sz w:val="20"/>
          <w:szCs w:val="20"/>
          <w:lang w:eastAsia="el-GR"/>
        </w:rPr>
      </w:pPr>
    </w:p>
    <w:p w:rsidR="00A21E2E" w:rsidRPr="00A21E2E" w:rsidRDefault="00A21E2E" w:rsidP="00A21E2E">
      <w:pPr>
        <w:spacing w:after="0" w:line="240" w:lineRule="auto"/>
        <w:ind w:left="57"/>
        <w:jc w:val="center"/>
        <w:rPr>
          <w:rStyle w:val="a3"/>
          <w:rFonts w:ascii="Arial Black" w:eastAsia="Times New Roman" w:hAnsi="Arial Black"/>
          <w:sz w:val="20"/>
          <w:szCs w:val="20"/>
          <w:lang w:eastAsia="el-GR"/>
        </w:rPr>
      </w:pPr>
      <w:r w:rsidRPr="00A21E2E">
        <w:rPr>
          <w:rStyle w:val="a3"/>
          <w:rFonts w:ascii="Arial Black" w:eastAsia="Times New Roman" w:hAnsi="Arial Black"/>
          <w:sz w:val="20"/>
          <w:szCs w:val="20"/>
          <w:lang w:eastAsia="el-GR"/>
        </w:rPr>
        <w:t>ΛΕΟΝΤΗΣ ΜΙΚΕΣ</w:t>
      </w:r>
    </w:p>
    <w:sectPr w:rsidR="00A21E2E" w:rsidRPr="00A21E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8D1"/>
    <w:multiLevelType w:val="hybridMultilevel"/>
    <w:tmpl w:val="3D6A6DF6"/>
    <w:lvl w:ilvl="0" w:tplc="0408000F">
      <w:start w:val="1"/>
      <w:numFmt w:val="decimal"/>
      <w:lvlText w:val="%1."/>
      <w:lvlJc w:val="left"/>
      <w:pPr>
        <w:ind w:left="-300" w:hanging="360"/>
      </w:pPr>
    </w:lvl>
    <w:lvl w:ilvl="1" w:tplc="04080019" w:tentative="1">
      <w:start w:val="1"/>
      <w:numFmt w:val="lowerLetter"/>
      <w:lvlText w:val="%2."/>
      <w:lvlJc w:val="left"/>
      <w:pPr>
        <w:ind w:left="420" w:hanging="360"/>
      </w:pPr>
    </w:lvl>
    <w:lvl w:ilvl="2" w:tplc="0408001B" w:tentative="1">
      <w:start w:val="1"/>
      <w:numFmt w:val="lowerRoman"/>
      <w:lvlText w:val="%3."/>
      <w:lvlJc w:val="right"/>
      <w:pPr>
        <w:ind w:left="1140" w:hanging="180"/>
      </w:pPr>
    </w:lvl>
    <w:lvl w:ilvl="3" w:tplc="0408000F" w:tentative="1">
      <w:start w:val="1"/>
      <w:numFmt w:val="decimal"/>
      <w:lvlText w:val="%4."/>
      <w:lvlJc w:val="left"/>
      <w:pPr>
        <w:ind w:left="1860" w:hanging="360"/>
      </w:pPr>
    </w:lvl>
    <w:lvl w:ilvl="4" w:tplc="04080019" w:tentative="1">
      <w:start w:val="1"/>
      <w:numFmt w:val="lowerLetter"/>
      <w:lvlText w:val="%5."/>
      <w:lvlJc w:val="left"/>
      <w:pPr>
        <w:ind w:left="2580" w:hanging="360"/>
      </w:pPr>
    </w:lvl>
    <w:lvl w:ilvl="5" w:tplc="0408001B" w:tentative="1">
      <w:start w:val="1"/>
      <w:numFmt w:val="lowerRoman"/>
      <w:lvlText w:val="%6."/>
      <w:lvlJc w:val="right"/>
      <w:pPr>
        <w:ind w:left="3300" w:hanging="180"/>
      </w:pPr>
    </w:lvl>
    <w:lvl w:ilvl="6" w:tplc="0408000F" w:tentative="1">
      <w:start w:val="1"/>
      <w:numFmt w:val="decimal"/>
      <w:lvlText w:val="%7."/>
      <w:lvlJc w:val="left"/>
      <w:pPr>
        <w:ind w:left="4020" w:hanging="360"/>
      </w:pPr>
    </w:lvl>
    <w:lvl w:ilvl="7" w:tplc="04080019" w:tentative="1">
      <w:start w:val="1"/>
      <w:numFmt w:val="lowerLetter"/>
      <w:lvlText w:val="%8."/>
      <w:lvlJc w:val="left"/>
      <w:pPr>
        <w:ind w:left="4740" w:hanging="360"/>
      </w:pPr>
    </w:lvl>
    <w:lvl w:ilvl="8" w:tplc="0408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1">
    <w:nsid w:val="100837BA"/>
    <w:multiLevelType w:val="hybridMultilevel"/>
    <w:tmpl w:val="58C887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B0929"/>
    <w:multiLevelType w:val="hybridMultilevel"/>
    <w:tmpl w:val="14EC1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B5B56"/>
    <w:multiLevelType w:val="hybridMultilevel"/>
    <w:tmpl w:val="17521E1E"/>
    <w:lvl w:ilvl="0" w:tplc="D73CB404">
      <w:start w:val="1"/>
      <w:numFmt w:val="decimal"/>
      <w:lvlText w:val="%1."/>
      <w:lvlJc w:val="left"/>
      <w:pPr>
        <w:ind w:left="-74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646" w:hanging="360"/>
      </w:pPr>
    </w:lvl>
    <w:lvl w:ilvl="2" w:tplc="0408001B" w:tentative="1">
      <w:start w:val="1"/>
      <w:numFmt w:val="lowerRoman"/>
      <w:lvlText w:val="%3."/>
      <w:lvlJc w:val="right"/>
      <w:pPr>
        <w:ind w:left="1366" w:hanging="180"/>
      </w:pPr>
    </w:lvl>
    <w:lvl w:ilvl="3" w:tplc="0408000F" w:tentative="1">
      <w:start w:val="1"/>
      <w:numFmt w:val="decimal"/>
      <w:lvlText w:val="%4."/>
      <w:lvlJc w:val="left"/>
      <w:pPr>
        <w:ind w:left="2086" w:hanging="360"/>
      </w:pPr>
    </w:lvl>
    <w:lvl w:ilvl="4" w:tplc="04080019" w:tentative="1">
      <w:start w:val="1"/>
      <w:numFmt w:val="lowerLetter"/>
      <w:lvlText w:val="%5."/>
      <w:lvlJc w:val="left"/>
      <w:pPr>
        <w:ind w:left="2806" w:hanging="360"/>
      </w:pPr>
    </w:lvl>
    <w:lvl w:ilvl="5" w:tplc="0408001B" w:tentative="1">
      <w:start w:val="1"/>
      <w:numFmt w:val="lowerRoman"/>
      <w:lvlText w:val="%6."/>
      <w:lvlJc w:val="right"/>
      <w:pPr>
        <w:ind w:left="3526" w:hanging="180"/>
      </w:pPr>
    </w:lvl>
    <w:lvl w:ilvl="6" w:tplc="0408000F" w:tentative="1">
      <w:start w:val="1"/>
      <w:numFmt w:val="decimal"/>
      <w:lvlText w:val="%7."/>
      <w:lvlJc w:val="left"/>
      <w:pPr>
        <w:ind w:left="4246" w:hanging="360"/>
      </w:pPr>
    </w:lvl>
    <w:lvl w:ilvl="7" w:tplc="04080019" w:tentative="1">
      <w:start w:val="1"/>
      <w:numFmt w:val="lowerLetter"/>
      <w:lvlText w:val="%8."/>
      <w:lvlJc w:val="left"/>
      <w:pPr>
        <w:ind w:left="4966" w:hanging="360"/>
      </w:pPr>
    </w:lvl>
    <w:lvl w:ilvl="8" w:tplc="0408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4">
    <w:nsid w:val="3FAA2F30"/>
    <w:multiLevelType w:val="hybridMultilevel"/>
    <w:tmpl w:val="DBE2F1FA"/>
    <w:lvl w:ilvl="0" w:tplc="D73CB404">
      <w:start w:val="1"/>
      <w:numFmt w:val="decimal"/>
      <w:lvlText w:val="%1."/>
      <w:lvlJc w:val="left"/>
      <w:pPr>
        <w:ind w:left="-1094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420" w:hanging="360"/>
      </w:pPr>
    </w:lvl>
    <w:lvl w:ilvl="2" w:tplc="0408001B" w:tentative="1">
      <w:start w:val="1"/>
      <w:numFmt w:val="lowerRoman"/>
      <w:lvlText w:val="%3."/>
      <w:lvlJc w:val="right"/>
      <w:pPr>
        <w:ind w:left="1140" w:hanging="180"/>
      </w:pPr>
    </w:lvl>
    <w:lvl w:ilvl="3" w:tplc="0408000F" w:tentative="1">
      <w:start w:val="1"/>
      <w:numFmt w:val="decimal"/>
      <w:lvlText w:val="%4."/>
      <w:lvlJc w:val="left"/>
      <w:pPr>
        <w:ind w:left="1860" w:hanging="360"/>
      </w:pPr>
    </w:lvl>
    <w:lvl w:ilvl="4" w:tplc="04080019" w:tentative="1">
      <w:start w:val="1"/>
      <w:numFmt w:val="lowerLetter"/>
      <w:lvlText w:val="%5."/>
      <w:lvlJc w:val="left"/>
      <w:pPr>
        <w:ind w:left="2580" w:hanging="360"/>
      </w:pPr>
    </w:lvl>
    <w:lvl w:ilvl="5" w:tplc="0408001B" w:tentative="1">
      <w:start w:val="1"/>
      <w:numFmt w:val="lowerRoman"/>
      <w:lvlText w:val="%6."/>
      <w:lvlJc w:val="right"/>
      <w:pPr>
        <w:ind w:left="3300" w:hanging="180"/>
      </w:pPr>
    </w:lvl>
    <w:lvl w:ilvl="6" w:tplc="0408000F" w:tentative="1">
      <w:start w:val="1"/>
      <w:numFmt w:val="decimal"/>
      <w:lvlText w:val="%7."/>
      <w:lvlJc w:val="left"/>
      <w:pPr>
        <w:ind w:left="4020" w:hanging="360"/>
      </w:pPr>
    </w:lvl>
    <w:lvl w:ilvl="7" w:tplc="04080019" w:tentative="1">
      <w:start w:val="1"/>
      <w:numFmt w:val="lowerLetter"/>
      <w:lvlText w:val="%8."/>
      <w:lvlJc w:val="left"/>
      <w:pPr>
        <w:ind w:left="4740" w:hanging="360"/>
      </w:pPr>
    </w:lvl>
    <w:lvl w:ilvl="8" w:tplc="0408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5">
    <w:nsid w:val="734A1F7C"/>
    <w:multiLevelType w:val="hybridMultilevel"/>
    <w:tmpl w:val="1EBC6E40"/>
    <w:lvl w:ilvl="0" w:tplc="D73CB404">
      <w:start w:val="1"/>
      <w:numFmt w:val="decimal"/>
      <w:lvlText w:val="%1."/>
      <w:lvlJc w:val="left"/>
      <w:pPr>
        <w:ind w:left="-1094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420" w:hanging="360"/>
      </w:pPr>
    </w:lvl>
    <w:lvl w:ilvl="2" w:tplc="0408001B" w:tentative="1">
      <w:start w:val="1"/>
      <w:numFmt w:val="lowerRoman"/>
      <w:lvlText w:val="%3."/>
      <w:lvlJc w:val="right"/>
      <w:pPr>
        <w:ind w:left="1140" w:hanging="180"/>
      </w:pPr>
    </w:lvl>
    <w:lvl w:ilvl="3" w:tplc="0408000F" w:tentative="1">
      <w:start w:val="1"/>
      <w:numFmt w:val="decimal"/>
      <w:lvlText w:val="%4."/>
      <w:lvlJc w:val="left"/>
      <w:pPr>
        <w:ind w:left="1860" w:hanging="360"/>
      </w:pPr>
    </w:lvl>
    <w:lvl w:ilvl="4" w:tplc="04080019" w:tentative="1">
      <w:start w:val="1"/>
      <w:numFmt w:val="lowerLetter"/>
      <w:lvlText w:val="%5."/>
      <w:lvlJc w:val="left"/>
      <w:pPr>
        <w:ind w:left="2580" w:hanging="360"/>
      </w:pPr>
    </w:lvl>
    <w:lvl w:ilvl="5" w:tplc="0408001B" w:tentative="1">
      <w:start w:val="1"/>
      <w:numFmt w:val="lowerRoman"/>
      <w:lvlText w:val="%6."/>
      <w:lvlJc w:val="right"/>
      <w:pPr>
        <w:ind w:left="3300" w:hanging="180"/>
      </w:pPr>
    </w:lvl>
    <w:lvl w:ilvl="6" w:tplc="0408000F" w:tentative="1">
      <w:start w:val="1"/>
      <w:numFmt w:val="decimal"/>
      <w:lvlText w:val="%7."/>
      <w:lvlJc w:val="left"/>
      <w:pPr>
        <w:ind w:left="4020" w:hanging="360"/>
      </w:pPr>
    </w:lvl>
    <w:lvl w:ilvl="7" w:tplc="04080019" w:tentative="1">
      <w:start w:val="1"/>
      <w:numFmt w:val="lowerLetter"/>
      <w:lvlText w:val="%8."/>
      <w:lvlJc w:val="left"/>
      <w:pPr>
        <w:ind w:left="4740" w:hanging="360"/>
      </w:pPr>
    </w:lvl>
    <w:lvl w:ilvl="8" w:tplc="0408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6">
    <w:nsid w:val="7B6528B0"/>
    <w:multiLevelType w:val="hybridMultilevel"/>
    <w:tmpl w:val="FC6ED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97"/>
    <w:rsid w:val="00044569"/>
    <w:rsid w:val="002A39CA"/>
    <w:rsid w:val="003A316D"/>
    <w:rsid w:val="003E0D69"/>
    <w:rsid w:val="0041771A"/>
    <w:rsid w:val="004E2CAE"/>
    <w:rsid w:val="00506B2D"/>
    <w:rsid w:val="00681833"/>
    <w:rsid w:val="00796E26"/>
    <w:rsid w:val="007D0CAF"/>
    <w:rsid w:val="0086493C"/>
    <w:rsid w:val="00924E46"/>
    <w:rsid w:val="00972D3F"/>
    <w:rsid w:val="00A21E2E"/>
    <w:rsid w:val="00BF27A2"/>
    <w:rsid w:val="00C32398"/>
    <w:rsid w:val="00C35F8A"/>
    <w:rsid w:val="00C7222A"/>
    <w:rsid w:val="00D5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D0CAF"/>
    <w:rPr>
      <w:b/>
      <w:bCs/>
    </w:rPr>
  </w:style>
  <w:style w:type="table" w:styleId="a4">
    <w:name w:val="Table Grid"/>
    <w:basedOn w:val="a1"/>
    <w:uiPriority w:val="59"/>
    <w:rsid w:val="003E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72D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21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D0CAF"/>
    <w:rPr>
      <w:b/>
      <w:bCs/>
    </w:rPr>
  </w:style>
  <w:style w:type="table" w:styleId="a4">
    <w:name w:val="Table Grid"/>
    <w:basedOn w:val="a1"/>
    <w:uiPriority w:val="59"/>
    <w:rsid w:val="003E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72D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2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r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969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kppa2</dc:creator>
  <cp:lastModifiedBy>kppa2</cp:lastModifiedBy>
  <cp:revision>4</cp:revision>
  <cp:lastPrinted>2020-06-22T11:09:00Z</cp:lastPrinted>
  <dcterms:created xsi:type="dcterms:W3CDTF">2020-06-22T07:50:00Z</dcterms:created>
  <dcterms:modified xsi:type="dcterms:W3CDTF">2020-06-22T11:16:00Z</dcterms:modified>
</cp:coreProperties>
</file>